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13" w:type="pct"/>
        <w:tblInd w:w="-1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"/>
        <w:gridCol w:w="1591"/>
        <w:gridCol w:w="1587"/>
        <w:gridCol w:w="1587"/>
        <w:gridCol w:w="1236"/>
        <w:gridCol w:w="3047"/>
      </w:tblGrid>
      <w:tr w:rsidR="00455F44" w14:paraId="2D5B3A41" w14:textId="77777777" w:rsidTr="00FA6726">
        <w:trPr>
          <w:trHeight w:val="397"/>
        </w:trPr>
        <w:tc>
          <w:tcPr>
            <w:tcW w:w="4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6E6E6"/>
          </w:tcPr>
          <w:p w14:paraId="756B9888" w14:textId="77777777" w:rsidR="009248F2" w:rsidRPr="00693FA7" w:rsidRDefault="00455F44" w:rsidP="009248F2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>Registrační č.</w:t>
            </w:r>
            <w:r w:rsidR="009248F2" w:rsidRPr="00693FA7">
              <w:rPr>
                <w:bCs/>
              </w:rPr>
              <w:t xml:space="preserve"> žádosti:</w:t>
            </w:r>
          </w:p>
        </w:tc>
        <w:tc>
          <w:tcPr>
            <w:tcW w:w="794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BC7A140" w14:textId="77777777" w:rsidR="009248F2" w:rsidRPr="009248F2" w:rsidRDefault="009D29A2" w:rsidP="009248F2">
            <w:pPr>
              <w:pStyle w:val="Vypln"/>
              <w:rPr>
                <w:b/>
              </w:rPr>
            </w:pPr>
            <w:r>
              <w:rPr>
                <w:b/>
              </w:rPr>
              <w:t>ZI</w:t>
            </w:r>
            <w:r w:rsidR="009248F2" w:rsidRPr="009248F2">
              <w:rPr>
                <w:b/>
              </w:rPr>
              <w:t>-</w:t>
            </w:r>
            <w:r w:rsidR="00381DFD">
              <w:rPr>
                <w:b/>
              </w:rPr>
              <w:t xml:space="preserve">     -       /Z</w:t>
            </w:r>
          </w:p>
        </w:tc>
        <w:tc>
          <w:tcPr>
            <w:tcW w:w="792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6E6E6"/>
          </w:tcPr>
          <w:p w14:paraId="7481FA39" w14:textId="77777777" w:rsidR="009248F2" w:rsidRPr="00693FA7" w:rsidRDefault="00455F44" w:rsidP="009248F2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>Datum přezk</w:t>
            </w:r>
            <w:r w:rsidR="005479B2">
              <w:rPr>
                <w:bCs/>
              </w:rPr>
              <w:t>oumání a registrace</w:t>
            </w:r>
            <w:r>
              <w:rPr>
                <w:bCs/>
              </w:rPr>
              <w:t xml:space="preserve"> </w:t>
            </w:r>
            <w:r w:rsidR="009248F2" w:rsidRPr="00693FA7">
              <w:rPr>
                <w:bCs/>
              </w:rPr>
              <w:t>žádosti:</w:t>
            </w:r>
          </w:p>
        </w:tc>
        <w:tc>
          <w:tcPr>
            <w:tcW w:w="792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9696514" w14:textId="77777777" w:rsidR="009248F2" w:rsidRPr="009248F2" w:rsidRDefault="009248F2" w:rsidP="009248F2">
            <w:pPr>
              <w:pStyle w:val="Vypln"/>
            </w:pPr>
          </w:p>
        </w:tc>
        <w:tc>
          <w:tcPr>
            <w:tcW w:w="617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6E6E6"/>
          </w:tcPr>
          <w:p w14:paraId="1B577A39" w14:textId="03E89CD1" w:rsidR="009248F2" w:rsidRPr="00693FA7" w:rsidRDefault="009248F2" w:rsidP="009248F2">
            <w:pPr>
              <w:pStyle w:val="Popisc"/>
              <w:widowControl/>
              <w:jc w:val="right"/>
              <w:rPr>
                <w:bCs/>
              </w:rPr>
            </w:pPr>
            <w:r w:rsidRPr="00693FA7">
              <w:rPr>
                <w:bCs/>
              </w:rPr>
              <w:t>Přezk</w:t>
            </w:r>
            <w:r w:rsidR="00455F44">
              <w:rPr>
                <w:bCs/>
              </w:rPr>
              <w:t>oumal</w:t>
            </w:r>
            <w:r w:rsidRPr="00693FA7">
              <w:rPr>
                <w:bCs/>
              </w:rPr>
              <w:t xml:space="preserve">: </w:t>
            </w:r>
            <w:r w:rsidR="00455F44">
              <w:rPr>
                <w:bCs/>
              </w:rPr>
              <w:br/>
            </w:r>
            <w:r w:rsidRPr="00693FA7">
              <w:rPr>
                <w:bCs/>
              </w:rPr>
              <w:t>(jméno,</w:t>
            </w:r>
            <w:r w:rsidR="00C244EF">
              <w:rPr>
                <w:bCs/>
              </w:rPr>
              <w:t xml:space="preserve"> </w:t>
            </w:r>
            <w:r w:rsidRPr="00693FA7">
              <w:rPr>
                <w:bCs/>
              </w:rPr>
              <w:t>podpis)</w:t>
            </w:r>
          </w:p>
        </w:tc>
        <w:tc>
          <w:tcPr>
            <w:tcW w:w="1521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5F89AE7" w14:textId="77777777" w:rsidR="009248F2" w:rsidRPr="009248F2" w:rsidRDefault="009248F2" w:rsidP="009248F2">
            <w:pPr>
              <w:pStyle w:val="Vypln"/>
            </w:pPr>
          </w:p>
        </w:tc>
      </w:tr>
    </w:tbl>
    <w:p w14:paraId="1FD69B25" w14:textId="77777777" w:rsidR="001879DC" w:rsidRPr="009248F2" w:rsidRDefault="001879DC">
      <w:pPr>
        <w:rPr>
          <w:sz w:val="4"/>
          <w:szCs w:val="4"/>
        </w:rPr>
      </w:pPr>
    </w:p>
    <w:tbl>
      <w:tblPr>
        <w:tblW w:w="5213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8"/>
        <w:gridCol w:w="888"/>
        <w:gridCol w:w="1072"/>
        <w:gridCol w:w="719"/>
        <w:gridCol w:w="886"/>
        <w:gridCol w:w="1414"/>
        <w:gridCol w:w="749"/>
        <w:gridCol w:w="3071"/>
      </w:tblGrid>
      <w:tr w:rsidR="00EB3047" w14:paraId="3B7D3BD6" w14:textId="77777777" w:rsidTr="00FA6726">
        <w:trPr>
          <w:cantSplit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70A9184" w14:textId="77777777" w:rsidR="00EB3047" w:rsidRDefault="00EB3047" w:rsidP="008C176C">
            <w:pPr>
              <w:pStyle w:val="Titulky"/>
            </w:pPr>
            <w:r>
              <w:t>Základní údaje o žadateli</w:t>
            </w:r>
          </w:p>
        </w:tc>
      </w:tr>
      <w:tr w:rsidR="00EB3047" w14:paraId="18141A45" w14:textId="77777777" w:rsidTr="00FA672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4E6D5423" w14:textId="77777777" w:rsidR="00EB3047" w:rsidRPr="00693FA7" w:rsidRDefault="00EB3047" w:rsidP="008C176C">
            <w:pPr>
              <w:pStyle w:val="Popisc"/>
              <w:widowControl/>
              <w:jc w:val="right"/>
              <w:rPr>
                <w:bCs/>
              </w:rPr>
            </w:pPr>
            <w:r w:rsidRPr="00693FA7">
              <w:rPr>
                <w:bCs/>
              </w:rPr>
              <w:t>Název:</w:t>
            </w:r>
          </w:p>
        </w:tc>
        <w:tc>
          <w:tcPr>
            <w:tcW w:w="4392" w:type="pct"/>
            <w:gridSpan w:val="7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5341A2EC" w14:textId="1D2B722F" w:rsidR="00EB3047" w:rsidRDefault="003E763F" w:rsidP="008C176C">
            <w:pPr>
              <w:pStyle w:val="Vypln"/>
              <w:widowControl/>
              <w:rPr>
                <w:b/>
                <w:bCs/>
                <w:sz w:val="24"/>
              </w:rPr>
            </w:pPr>
            <w:r w:rsidRPr="003E763F">
              <w:rPr>
                <w:b/>
                <w:bCs/>
                <w:color w:val="FF0000"/>
                <w:sz w:val="24"/>
              </w:rPr>
              <w:t>Všechny červeně vyznačené texty nahraďte vyplněnou informací!</w:t>
            </w:r>
          </w:p>
        </w:tc>
      </w:tr>
      <w:tr w:rsidR="00EB3047" w14:paraId="5B09C2FE" w14:textId="77777777" w:rsidTr="00FA672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56407712" w14:textId="77777777" w:rsidR="00EB3047" w:rsidRPr="00693FA7" w:rsidRDefault="00EB3047" w:rsidP="008C176C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>Sídlo</w:t>
            </w:r>
            <w:r w:rsidRPr="00693FA7">
              <w:rPr>
                <w:bCs/>
              </w:rPr>
              <w:t>:</w:t>
            </w:r>
          </w:p>
        </w:tc>
        <w:tc>
          <w:tcPr>
            <w:tcW w:w="4392" w:type="pct"/>
            <w:gridSpan w:val="7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0224DB9D" w14:textId="77777777" w:rsidR="00EB3047" w:rsidRDefault="00EB3047" w:rsidP="008C176C">
            <w:pPr>
              <w:pStyle w:val="Vypln"/>
              <w:widowControl/>
            </w:pPr>
          </w:p>
        </w:tc>
      </w:tr>
      <w:tr w:rsidR="00EB3047" w14:paraId="63BB9A1E" w14:textId="77777777" w:rsidTr="00FA672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208A6385" w14:textId="77777777" w:rsidR="00EB3047" w:rsidRPr="00693FA7" w:rsidRDefault="00EB3047" w:rsidP="008C176C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>IČ:</w:t>
            </w:r>
          </w:p>
        </w:tc>
        <w:tc>
          <w:tcPr>
            <w:tcW w:w="978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14:paraId="7818963E" w14:textId="77777777" w:rsidR="00EB3047" w:rsidRPr="00B0599A" w:rsidRDefault="00EB3047" w:rsidP="008C176C">
            <w:pPr>
              <w:pStyle w:val="Vypln"/>
              <w:widowControl/>
            </w:pPr>
          </w:p>
        </w:tc>
        <w:tc>
          <w:tcPr>
            <w:tcW w:w="35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</w:tcPr>
          <w:p w14:paraId="6248B9D0" w14:textId="77777777" w:rsidR="00EB3047" w:rsidRPr="00693FA7" w:rsidRDefault="00EB3047" w:rsidP="008C176C">
            <w:pPr>
              <w:pStyle w:val="Popisc"/>
              <w:widowControl/>
              <w:jc w:val="right"/>
              <w:rPr>
                <w:bCs/>
              </w:rPr>
            </w:pPr>
            <w:r w:rsidRPr="00693FA7">
              <w:rPr>
                <w:bCs/>
              </w:rPr>
              <w:t>Telefon:</w:t>
            </w:r>
          </w:p>
        </w:tc>
        <w:tc>
          <w:tcPr>
            <w:tcW w:w="1148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B0D52FB" w14:textId="77777777" w:rsidR="00EB3047" w:rsidRPr="00B0599A" w:rsidRDefault="00EB3047" w:rsidP="008C176C">
            <w:pPr>
              <w:pStyle w:val="Vypln"/>
              <w:widowControl/>
            </w:pPr>
          </w:p>
        </w:tc>
        <w:tc>
          <w:tcPr>
            <w:tcW w:w="3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93528AB" w14:textId="77777777" w:rsidR="00EB3047" w:rsidRPr="00693FA7" w:rsidRDefault="00EB3047" w:rsidP="008C176C">
            <w:pPr>
              <w:pStyle w:val="Popisc"/>
              <w:widowControl/>
              <w:jc w:val="right"/>
              <w:rPr>
                <w:bCs/>
              </w:rPr>
            </w:pPr>
            <w:r w:rsidRPr="00693FA7">
              <w:rPr>
                <w:bCs/>
              </w:rPr>
              <w:t>E-mail:</w:t>
            </w:r>
          </w:p>
        </w:tc>
        <w:tc>
          <w:tcPr>
            <w:tcW w:w="1534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37661EE2" w14:textId="77777777" w:rsidR="00EB3047" w:rsidRDefault="00EB3047" w:rsidP="008C176C">
            <w:pPr>
              <w:pStyle w:val="Vypln"/>
              <w:widowControl/>
            </w:pPr>
          </w:p>
        </w:tc>
      </w:tr>
      <w:tr w:rsidR="00EB3047" w14:paraId="0B720E1A" w14:textId="77777777" w:rsidTr="00FA672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2F145ED2" w14:textId="77777777" w:rsidR="00EB3047" w:rsidRPr="00693FA7" w:rsidRDefault="00EB3047" w:rsidP="008C176C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>DIČ: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dotted" w:sz="4" w:space="0" w:color="auto"/>
              <w:right w:val="single" w:sz="6" w:space="0" w:color="auto"/>
            </w:tcBorders>
          </w:tcPr>
          <w:p w14:paraId="3B8663AC" w14:textId="77777777" w:rsidR="00EB3047" w:rsidRPr="00B0599A" w:rsidRDefault="00EB3047" w:rsidP="008C176C">
            <w:pPr>
              <w:pStyle w:val="Vypln"/>
              <w:widowControl/>
            </w:pPr>
          </w:p>
        </w:tc>
        <w:tc>
          <w:tcPr>
            <w:tcW w:w="359" w:type="pct"/>
            <w:tcBorders>
              <w:top w:val="single" w:sz="4" w:space="0" w:color="auto"/>
              <w:left w:val="single" w:sz="6" w:space="0" w:color="auto"/>
              <w:right w:val="dotted" w:sz="4" w:space="0" w:color="auto"/>
            </w:tcBorders>
          </w:tcPr>
          <w:p w14:paraId="2DAA9EF8" w14:textId="77777777" w:rsidR="00EB3047" w:rsidRPr="00693FA7" w:rsidRDefault="00EB3047" w:rsidP="008C176C">
            <w:pPr>
              <w:pStyle w:val="Popisc"/>
              <w:widowControl/>
              <w:jc w:val="right"/>
              <w:rPr>
                <w:bCs/>
              </w:rPr>
            </w:pPr>
            <w:r w:rsidRPr="00693FA7">
              <w:rPr>
                <w:bCs/>
              </w:rPr>
              <w:t>Fax: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5A14FA3" w14:textId="77777777" w:rsidR="00EB3047" w:rsidRPr="00B0599A" w:rsidRDefault="00EB3047" w:rsidP="008C176C">
            <w:pPr>
              <w:pStyle w:val="Vypln"/>
              <w:widowControl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878D4E4" w14:textId="77777777" w:rsidR="00EB3047" w:rsidRPr="00693FA7" w:rsidRDefault="00EB3047" w:rsidP="008C176C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>Internet:</w:t>
            </w:r>
          </w:p>
        </w:tc>
        <w:tc>
          <w:tcPr>
            <w:tcW w:w="153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6E8BFCE7" w14:textId="77777777" w:rsidR="00EB3047" w:rsidRDefault="00EB3047" w:rsidP="008C176C">
            <w:pPr>
              <w:pStyle w:val="Vypln"/>
              <w:widowControl/>
            </w:pPr>
          </w:p>
        </w:tc>
      </w:tr>
      <w:tr w:rsidR="00EB3047" w14:paraId="5DFE31BB" w14:textId="77777777" w:rsidTr="00FA672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3193A961" w14:textId="77777777" w:rsidR="00EB3047" w:rsidRPr="00693FA7" w:rsidRDefault="00EB3047" w:rsidP="008C176C">
            <w:pPr>
              <w:pStyle w:val="Popisc"/>
              <w:widowControl/>
              <w:jc w:val="right"/>
              <w:rPr>
                <w:bCs/>
              </w:rPr>
            </w:pPr>
            <w:r w:rsidRPr="004C3DB0">
              <w:rPr>
                <w:bCs/>
                <w:szCs w:val="16"/>
              </w:rPr>
              <w:t>Plátce DPH: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dotted" w:sz="4" w:space="0" w:color="auto"/>
              <w:right w:val="single" w:sz="6" w:space="0" w:color="auto"/>
            </w:tcBorders>
          </w:tcPr>
          <w:p w14:paraId="08D5AEFB" w14:textId="284C3343" w:rsidR="00EB3047" w:rsidRPr="004C3DB0" w:rsidRDefault="00EB3047" w:rsidP="008C176C">
            <w:pPr>
              <w:pStyle w:val="Vypln"/>
              <w:jc w:val="center"/>
            </w:pPr>
            <w:r w:rsidRPr="004C3DB0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DB0">
              <w:instrText xml:space="preserve"> FORMCHECKBOX </w:instrText>
            </w:r>
            <w:r w:rsidR="00000000">
              <w:fldChar w:fldCharType="separate"/>
            </w:r>
            <w:r w:rsidRPr="004C3DB0">
              <w:fldChar w:fldCharType="end"/>
            </w:r>
            <w:r>
              <w:t xml:space="preserve"> ano / </w:t>
            </w:r>
            <w:r w:rsidRPr="004C3DB0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DB0">
              <w:instrText xml:space="preserve"> FORMCHECKBOX </w:instrText>
            </w:r>
            <w:r w:rsidR="00000000">
              <w:fldChar w:fldCharType="separate"/>
            </w:r>
            <w:r w:rsidRPr="004C3DB0">
              <w:fldChar w:fldCharType="end"/>
            </w:r>
            <w:r w:rsidRPr="004C3DB0">
              <w:t xml:space="preserve"> ne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08A68444" w14:textId="77777777" w:rsidR="00EB3047" w:rsidRPr="00693FA7" w:rsidRDefault="00EB3047" w:rsidP="008C176C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>Mobil</w:t>
            </w:r>
            <w:r w:rsidRPr="00693FA7">
              <w:rPr>
                <w:bCs/>
              </w:rPr>
              <w:t>: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72CD734" w14:textId="77777777" w:rsidR="00EB3047" w:rsidRPr="004C3DB0" w:rsidRDefault="00EB3047" w:rsidP="008C176C">
            <w:pPr>
              <w:pStyle w:val="Vypln"/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E48D011" w14:textId="77777777" w:rsidR="00EB3047" w:rsidRPr="00693FA7" w:rsidRDefault="00EB3047" w:rsidP="008C176C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>Osoba:</w:t>
            </w:r>
          </w:p>
        </w:tc>
        <w:tc>
          <w:tcPr>
            <w:tcW w:w="153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1A62DE7D" w14:textId="77777777" w:rsidR="00EB3047" w:rsidRPr="004C3DB0" w:rsidRDefault="00EB3047" w:rsidP="008C176C">
            <w:pPr>
              <w:pStyle w:val="Vypln"/>
              <w:jc w:val="center"/>
            </w:pPr>
            <w:r w:rsidRPr="004C3DB0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DB0">
              <w:instrText xml:space="preserve"> FORMCHECKBOX </w:instrText>
            </w:r>
            <w:r w:rsidR="00000000">
              <w:fldChar w:fldCharType="separate"/>
            </w:r>
            <w:r w:rsidRPr="004C3DB0">
              <w:fldChar w:fldCharType="end"/>
            </w:r>
            <w:r>
              <w:t xml:space="preserve"> </w:t>
            </w:r>
            <w:proofErr w:type="gramStart"/>
            <w:r>
              <w:t>právnická  /</w:t>
            </w:r>
            <w:proofErr w:type="gramEnd"/>
            <w:r>
              <w:t xml:space="preserve">  </w:t>
            </w:r>
            <w:r w:rsidRPr="004C3DB0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DB0">
              <w:instrText xml:space="preserve"> FORMCHECKBOX </w:instrText>
            </w:r>
            <w:r w:rsidR="00000000">
              <w:fldChar w:fldCharType="separate"/>
            </w:r>
            <w:r w:rsidRPr="004C3DB0">
              <w:fldChar w:fldCharType="end"/>
            </w:r>
            <w:r w:rsidRPr="004C3DB0">
              <w:t xml:space="preserve"> </w:t>
            </w:r>
            <w:r>
              <w:t>fyzická</w:t>
            </w:r>
          </w:p>
        </w:tc>
      </w:tr>
      <w:tr w:rsidR="00EB3047" w14:paraId="0C8D7212" w14:textId="77777777" w:rsidTr="00FA672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05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7BC6C858" w14:textId="77777777" w:rsidR="00EB3047" w:rsidRDefault="00EB3047" w:rsidP="008C176C">
            <w:pPr>
              <w:pStyle w:val="Popisc"/>
              <w:rPr>
                <w:b/>
                <w:bCs/>
              </w:rPr>
            </w:pPr>
            <w:r>
              <w:rPr>
                <w:b/>
                <w:bCs/>
              </w:rPr>
              <w:t>Zástupci žadatele</w:t>
            </w:r>
          </w:p>
        </w:tc>
        <w:tc>
          <w:tcPr>
            <w:tcW w:w="1336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400CA03" w14:textId="77777777" w:rsidR="00EB3047" w:rsidRPr="00E52992" w:rsidRDefault="00EB3047" w:rsidP="008C176C">
            <w:pPr>
              <w:pStyle w:val="Popisc"/>
              <w:jc w:val="center"/>
              <w:rPr>
                <w:bCs/>
              </w:rPr>
            </w:pPr>
            <w:r w:rsidRPr="00E52992">
              <w:rPr>
                <w:bCs/>
              </w:rPr>
              <w:t>Jméno</w:t>
            </w:r>
          </w:p>
        </w:tc>
        <w:tc>
          <w:tcPr>
            <w:tcW w:w="1080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D529A3F" w14:textId="77777777" w:rsidR="00EB3047" w:rsidRPr="00E52992" w:rsidRDefault="00EB3047" w:rsidP="008C176C">
            <w:pPr>
              <w:pStyle w:val="Popisc"/>
              <w:jc w:val="center"/>
              <w:rPr>
                <w:bCs/>
              </w:rPr>
            </w:pPr>
            <w:r w:rsidRPr="00E52992">
              <w:rPr>
                <w:bCs/>
              </w:rPr>
              <w:t>Funkce</w:t>
            </w:r>
          </w:p>
        </w:tc>
        <w:tc>
          <w:tcPr>
            <w:tcW w:w="1534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64F455D3" w14:textId="77777777" w:rsidR="00EB3047" w:rsidRPr="00E52992" w:rsidRDefault="00EB3047" w:rsidP="008C176C">
            <w:pPr>
              <w:pStyle w:val="Popisc"/>
              <w:jc w:val="center"/>
              <w:rPr>
                <w:bCs/>
              </w:rPr>
            </w:pPr>
            <w:r w:rsidRPr="00E52992">
              <w:rPr>
                <w:bCs/>
              </w:rPr>
              <w:t>Kontakt (tel., fax., e-mail)</w:t>
            </w:r>
          </w:p>
        </w:tc>
      </w:tr>
      <w:tr w:rsidR="00EB3047" w14:paraId="5E9A0FF7" w14:textId="77777777" w:rsidTr="00FA672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0"/>
        </w:trPr>
        <w:tc>
          <w:tcPr>
            <w:tcW w:w="105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295DDE07" w14:textId="77777777" w:rsidR="00EB3047" w:rsidRDefault="00EB3047" w:rsidP="008C176C">
            <w:pPr>
              <w:pStyle w:val="Popisc"/>
              <w:spacing w:before="0"/>
              <w:jc w:val="right"/>
            </w:pPr>
            <w:r>
              <w:t>Osoba oprávněná k uzavření smlouvy: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1B82F2" w14:textId="77777777" w:rsidR="00EB3047" w:rsidRDefault="00EB3047" w:rsidP="008C176C">
            <w:pPr>
              <w:pStyle w:val="Vypln"/>
              <w:jc w:val="center"/>
            </w:pP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77B2D91" w14:textId="77777777" w:rsidR="00EB3047" w:rsidRDefault="00EB3047" w:rsidP="008C176C">
            <w:pPr>
              <w:pStyle w:val="Vypln"/>
              <w:jc w:val="center"/>
              <w:rPr>
                <w:sz w:val="16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900198" w14:textId="77777777" w:rsidR="00EB3047" w:rsidRDefault="00EB3047" w:rsidP="008C176C">
            <w:pPr>
              <w:pStyle w:val="Vypln"/>
              <w:jc w:val="center"/>
              <w:rPr>
                <w:sz w:val="16"/>
              </w:rPr>
            </w:pPr>
          </w:p>
        </w:tc>
      </w:tr>
      <w:tr w:rsidR="00EB3047" w14:paraId="2A6B5245" w14:textId="77777777" w:rsidTr="00FA672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0"/>
        </w:trPr>
        <w:tc>
          <w:tcPr>
            <w:tcW w:w="105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5763585C" w14:textId="77777777" w:rsidR="00EB3047" w:rsidRDefault="00EB3047" w:rsidP="008C176C">
            <w:pPr>
              <w:pStyle w:val="Popisc"/>
              <w:spacing w:before="0"/>
              <w:jc w:val="right"/>
            </w:pPr>
            <w:r>
              <w:t>Osoba oprávněná jednat ve věci předmětu žádosti: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41B544" w14:textId="77777777" w:rsidR="00EB3047" w:rsidRDefault="00EB3047" w:rsidP="008C176C">
            <w:pPr>
              <w:pStyle w:val="Vypln"/>
              <w:jc w:val="center"/>
            </w:pP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D39E24" w14:textId="77777777" w:rsidR="00EB3047" w:rsidRDefault="00EB3047" w:rsidP="008C176C">
            <w:pPr>
              <w:pStyle w:val="Vypln"/>
              <w:jc w:val="center"/>
              <w:rPr>
                <w:sz w:val="16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66738A" w14:textId="77777777" w:rsidR="00EB3047" w:rsidRDefault="00EB3047" w:rsidP="008C176C">
            <w:pPr>
              <w:pStyle w:val="Vypln"/>
              <w:jc w:val="center"/>
              <w:rPr>
                <w:sz w:val="16"/>
              </w:rPr>
            </w:pPr>
          </w:p>
        </w:tc>
      </w:tr>
      <w:tr w:rsidR="00EB3047" w14:paraId="36CAD74D" w14:textId="77777777" w:rsidTr="00FA672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0"/>
        </w:trPr>
        <w:tc>
          <w:tcPr>
            <w:tcW w:w="105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723FF270" w14:textId="77777777" w:rsidR="00EB3047" w:rsidRDefault="00EB3047" w:rsidP="008C176C">
            <w:pPr>
              <w:pStyle w:val="Popisc"/>
              <w:spacing w:before="0"/>
              <w:jc w:val="right"/>
            </w:pPr>
            <w:r>
              <w:t>Osoba oprávněná jednat ve věci předmětu žádosti: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A449692" w14:textId="77777777" w:rsidR="00EB3047" w:rsidRDefault="00EB3047" w:rsidP="008C176C">
            <w:pPr>
              <w:pStyle w:val="Vypln"/>
              <w:jc w:val="center"/>
            </w:pP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4511776" w14:textId="77777777" w:rsidR="00EB3047" w:rsidRDefault="00EB3047" w:rsidP="008C176C">
            <w:pPr>
              <w:pStyle w:val="Vypln"/>
              <w:jc w:val="center"/>
              <w:rPr>
                <w:sz w:val="16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FDDB17" w14:textId="77777777" w:rsidR="00EB3047" w:rsidRDefault="00EB3047" w:rsidP="008C176C">
            <w:pPr>
              <w:pStyle w:val="Vypln"/>
              <w:jc w:val="center"/>
              <w:rPr>
                <w:sz w:val="16"/>
              </w:rPr>
            </w:pPr>
          </w:p>
        </w:tc>
      </w:tr>
    </w:tbl>
    <w:p w14:paraId="1EB26590" w14:textId="45930EF2" w:rsidR="00120F40" w:rsidRDefault="00120F40">
      <w:pPr>
        <w:rPr>
          <w:sz w:val="4"/>
          <w:szCs w:val="4"/>
        </w:rPr>
      </w:pPr>
    </w:p>
    <w:p w14:paraId="35B134E1" w14:textId="6A4662D8" w:rsidR="002B445A" w:rsidRDefault="002B445A">
      <w:pPr>
        <w:rPr>
          <w:sz w:val="4"/>
          <w:szCs w:val="4"/>
        </w:rPr>
      </w:pPr>
    </w:p>
    <w:tbl>
      <w:tblPr>
        <w:tblW w:w="5213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2"/>
        <w:gridCol w:w="7655"/>
      </w:tblGrid>
      <w:tr w:rsidR="002B445A" w:rsidRPr="00693FA7" w14:paraId="216620EF" w14:textId="77777777" w:rsidTr="00B20D4C">
        <w:trPr>
          <w:cantSplit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BA12DC7" w14:textId="77777777" w:rsidR="002B445A" w:rsidRPr="00693FA7" w:rsidRDefault="002B445A" w:rsidP="00B20D4C">
            <w:pPr>
              <w:pStyle w:val="Titulky"/>
              <w:rPr>
                <w:bCs/>
              </w:rPr>
            </w:pPr>
            <w:r>
              <w:rPr>
                <w:bCs/>
              </w:rPr>
              <w:t>požadavky na kvalifikaci</w:t>
            </w:r>
          </w:p>
        </w:tc>
      </w:tr>
      <w:tr w:rsidR="002B445A" w14:paraId="5F807674" w14:textId="77777777" w:rsidTr="002B445A">
        <w:trPr>
          <w:cantSplit/>
          <w:trHeight w:val="284"/>
        </w:trPr>
        <w:tc>
          <w:tcPr>
            <w:tcW w:w="11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0A2B31" w14:textId="642D80EF" w:rsidR="002B445A" w:rsidRPr="00693FA7" w:rsidRDefault="002B445A" w:rsidP="00B20D4C">
            <w:pPr>
              <w:pStyle w:val="Popisc"/>
              <w:widowControl/>
              <w:rPr>
                <w:bCs/>
              </w:rPr>
            </w:pPr>
            <w:r>
              <w:rPr>
                <w:bCs/>
              </w:rPr>
              <w:t>Požadavky podle</w:t>
            </w:r>
            <w:r w:rsidRPr="00693FA7">
              <w:rPr>
                <w:bCs/>
              </w:rPr>
              <w:t>: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8ADA0A" w14:textId="2F332D82" w:rsidR="0020620D" w:rsidRDefault="0020620D" w:rsidP="0020620D">
            <w:pPr>
              <w:pStyle w:val="Vypln"/>
              <w:widowControl/>
              <w:tabs>
                <w:tab w:val="left" w:leader="dot" w:pos="6695"/>
              </w:tabs>
              <w:ind w:left="291" w:hanging="291"/>
            </w:pPr>
            <w:r w:rsidRPr="009E7BFC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BFC">
              <w:instrText xml:space="preserve"> FORMCHECKBOX </w:instrText>
            </w:r>
            <w:r w:rsidR="00000000">
              <w:fldChar w:fldCharType="separate"/>
            </w:r>
            <w:r w:rsidRPr="009E7BFC">
              <w:fldChar w:fldCharType="end"/>
            </w:r>
            <w:r w:rsidRPr="009E7BFC">
              <w:tab/>
            </w:r>
            <w:r>
              <w:t xml:space="preserve">ISO 15614-1         </w:t>
            </w:r>
            <w:r w:rsidRPr="009E7BFC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BFC">
              <w:instrText xml:space="preserve"> FORMCHECKBOX </w:instrText>
            </w:r>
            <w:r w:rsidR="00000000">
              <w:fldChar w:fldCharType="separate"/>
            </w:r>
            <w:r w:rsidRPr="009E7BFC">
              <w:fldChar w:fldCharType="end"/>
            </w:r>
            <w:r>
              <w:t xml:space="preserve"> úroveň 1        </w:t>
            </w:r>
            <w:r w:rsidRPr="009E7BFC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BFC">
              <w:instrText xml:space="preserve"> FORMCHECKBOX </w:instrText>
            </w:r>
            <w:r w:rsidR="00000000">
              <w:fldChar w:fldCharType="separate"/>
            </w:r>
            <w:r w:rsidRPr="009E7BFC">
              <w:fldChar w:fldCharType="end"/>
            </w:r>
            <w:r>
              <w:t xml:space="preserve"> úroveň 2</w:t>
            </w:r>
          </w:p>
          <w:p w14:paraId="6AE5738F" w14:textId="5E66F13B" w:rsidR="0020620D" w:rsidRPr="009E7BFC" w:rsidRDefault="0020620D" w:rsidP="0020620D">
            <w:pPr>
              <w:pStyle w:val="Vypln"/>
              <w:widowControl/>
              <w:tabs>
                <w:tab w:val="left" w:leader="dot" w:pos="6695"/>
              </w:tabs>
              <w:ind w:left="291" w:hanging="291"/>
            </w:pPr>
            <w:r w:rsidRPr="009E7BFC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BFC">
              <w:instrText xml:space="preserve"> FORMCHECKBOX </w:instrText>
            </w:r>
            <w:r w:rsidR="00000000">
              <w:fldChar w:fldCharType="separate"/>
            </w:r>
            <w:r w:rsidRPr="009E7BFC">
              <w:fldChar w:fldCharType="end"/>
            </w:r>
            <w:r w:rsidRPr="009E7BFC">
              <w:tab/>
            </w:r>
            <w:r>
              <w:t xml:space="preserve">ISO 15613         </w:t>
            </w:r>
          </w:p>
          <w:p w14:paraId="3D61798A" w14:textId="54EC7E2C" w:rsidR="002B445A" w:rsidRPr="000C15D1" w:rsidRDefault="0020620D" w:rsidP="0020620D">
            <w:pPr>
              <w:pStyle w:val="Vypln"/>
              <w:tabs>
                <w:tab w:val="left" w:leader="dot" w:pos="6710"/>
              </w:tabs>
              <w:ind w:left="291" w:hanging="291"/>
            </w:pPr>
            <w:r w:rsidRPr="00167232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32">
              <w:instrText xml:space="preserve"> FORMCHECKBOX </w:instrText>
            </w:r>
            <w:r w:rsidR="00000000">
              <w:fldChar w:fldCharType="separate"/>
            </w:r>
            <w:r w:rsidRPr="00167232">
              <w:fldChar w:fldCharType="end"/>
            </w:r>
            <w:r w:rsidRPr="00167232">
              <w:t xml:space="preserve"> </w:t>
            </w:r>
            <w:r w:rsidRPr="00167232">
              <w:tab/>
              <w:t>Jiné:</w:t>
            </w:r>
            <w:r w:rsidR="003B7C43">
              <w:t xml:space="preserve"> </w:t>
            </w:r>
          </w:p>
        </w:tc>
      </w:tr>
      <w:tr w:rsidR="002B445A" w14:paraId="3293C6AA" w14:textId="77777777" w:rsidTr="002B445A">
        <w:trPr>
          <w:cantSplit/>
        </w:trPr>
        <w:tc>
          <w:tcPr>
            <w:tcW w:w="11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4D1961" w14:textId="77777777" w:rsidR="002B445A" w:rsidRPr="00167232" w:rsidRDefault="002B445A" w:rsidP="00B20D4C">
            <w:pPr>
              <w:pStyle w:val="Popisc"/>
              <w:widowControl/>
              <w:rPr>
                <w:bCs/>
              </w:rPr>
            </w:pPr>
            <w:r w:rsidRPr="00167232">
              <w:rPr>
                <w:bCs/>
              </w:rPr>
              <w:t xml:space="preserve">Doplňkové požadavky </w:t>
            </w:r>
            <w:r w:rsidRPr="00167232">
              <w:rPr>
                <w:bCs/>
              </w:rPr>
              <w:br/>
              <w:t>(např. požadavky výrobkových norem, předpisů, upřesnění požadavků zkoušení aj.):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D384E4" w14:textId="77777777" w:rsidR="002B445A" w:rsidRPr="009E7BFC" w:rsidRDefault="002B445A" w:rsidP="00B20D4C">
            <w:pPr>
              <w:pStyle w:val="Vypln"/>
              <w:widowControl/>
              <w:tabs>
                <w:tab w:val="left" w:leader="dot" w:pos="6695"/>
              </w:tabs>
              <w:ind w:left="291" w:hanging="291"/>
            </w:pPr>
            <w:r w:rsidRPr="009E7BFC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BFC">
              <w:instrText xml:space="preserve"> FORMCHECKBOX </w:instrText>
            </w:r>
            <w:r w:rsidR="00000000">
              <w:fldChar w:fldCharType="separate"/>
            </w:r>
            <w:r w:rsidRPr="009E7BFC">
              <w:fldChar w:fldCharType="end"/>
            </w:r>
            <w:r w:rsidRPr="009E7BFC">
              <w:tab/>
              <w:t>Nařízení vlády č.219 /2016 Sb., o posuzování shody tlakových zařízení při jejich dodávání na trh (Směrnice 2014/68/EU)</w:t>
            </w:r>
          </w:p>
          <w:p w14:paraId="7D7953E0" w14:textId="39058892" w:rsidR="002B445A" w:rsidRPr="00167232" w:rsidRDefault="002B445A" w:rsidP="00B20D4C">
            <w:pPr>
              <w:pStyle w:val="Vypln"/>
              <w:tabs>
                <w:tab w:val="left" w:leader="dot" w:pos="6710"/>
              </w:tabs>
              <w:ind w:left="291" w:hanging="291"/>
            </w:pPr>
            <w:r w:rsidRPr="00167232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32">
              <w:instrText xml:space="preserve"> FORMCHECKBOX </w:instrText>
            </w:r>
            <w:r w:rsidR="00000000">
              <w:fldChar w:fldCharType="separate"/>
            </w:r>
            <w:r w:rsidRPr="00167232">
              <w:fldChar w:fldCharType="end"/>
            </w:r>
            <w:r w:rsidRPr="00167232">
              <w:t xml:space="preserve"> </w:t>
            </w:r>
            <w:r w:rsidRPr="00167232">
              <w:tab/>
              <w:t>Jiné:</w:t>
            </w:r>
            <w:r>
              <w:t xml:space="preserve"> </w:t>
            </w:r>
            <w:r w:rsidR="003B7C43" w:rsidRPr="003B7C43">
              <w:rPr>
                <w:color w:val="FF0000"/>
              </w:rPr>
              <w:t xml:space="preserve">Např. požadujeme shodu s AD 2000 </w:t>
            </w:r>
            <w:proofErr w:type="spellStart"/>
            <w:r w:rsidR="003B7C43" w:rsidRPr="003B7C43">
              <w:rPr>
                <w:color w:val="FF0000"/>
              </w:rPr>
              <w:t>Merkblatt</w:t>
            </w:r>
            <w:proofErr w:type="spellEnd"/>
          </w:p>
        </w:tc>
      </w:tr>
      <w:tr w:rsidR="002B445A" w14:paraId="6FEB2E55" w14:textId="77777777" w:rsidTr="002B445A">
        <w:trPr>
          <w:cantSplit/>
        </w:trPr>
        <w:tc>
          <w:tcPr>
            <w:tcW w:w="11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239E86" w14:textId="372843C8" w:rsidR="002B445A" w:rsidRPr="00167232" w:rsidRDefault="002B445A" w:rsidP="00B20D4C">
            <w:pPr>
              <w:pStyle w:val="Popisc"/>
              <w:widowControl/>
              <w:rPr>
                <w:bCs/>
              </w:rPr>
            </w:pPr>
            <w:r>
              <w:rPr>
                <w:bCs/>
              </w:rPr>
              <w:t>Metoda svařování: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85611C" w14:textId="426C450D" w:rsidR="002B445A" w:rsidRPr="002B445A" w:rsidRDefault="002B445A" w:rsidP="00B20D4C">
            <w:pPr>
              <w:pStyle w:val="Vypln"/>
              <w:widowControl/>
              <w:tabs>
                <w:tab w:val="left" w:leader="dot" w:pos="6695"/>
              </w:tabs>
              <w:ind w:left="291" w:hanging="291"/>
              <w:rPr>
                <w:color w:val="FF0000"/>
              </w:rPr>
            </w:pPr>
            <w:r w:rsidRPr="002B445A">
              <w:rPr>
                <w:color w:val="FF0000"/>
              </w:rPr>
              <w:t>Např. 135</w:t>
            </w:r>
          </w:p>
        </w:tc>
      </w:tr>
      <w:tr w:rsidR="00166D16" w14:paraId="24B6BEFA" w14:textId="77777777" w:rsidTr="002B445A">
        <w:trPr>
          <w:cantSplit/>
        </w:trPr>
        <w:tc>
          <w:tcPr>
            <w:tcW w:w="11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5B9D93" w14:textId="7AF9CBDC" w:rsidR="00166D16" w:rsidRPr="003E763F" w:rsidRDefault="00166D16" w:rsidP="00166D16">
            <w:pPr>
              <w:pStyle w:val="Popisc"/>
              <w:widowControl/>
              <w:rPr>
                <w:bCs/>
              </w:rPr>
            </w:pPr>
            <w:r w:rsidRPr="003E763F">
              <w:rPr>
                <w:bCs/>
              </w:rPr>
              <w:t>Typ výrobku: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B8FC61" w14:textId="39639184" w:rsidR="00166D16" w:rsidRPr="003E763F" w:rsidRDefault="00166D16" w:rsidP="00166D16">
            <w:pPr>
              <w:pStyle w:val="Vypln"/>
              <w:widowControl/>
              <w:tabs>
                <w:tab w:val="left" w:leader="dot" w:pos="6695"/>
              </w:tabs>
              <w:ind w:left="291" w:hanging="291"/>
              <w:rPr>
                <w:color w:val="FF0000"/>
              </w:rPr>
            </w:pPr>
            <w:r w:rsidRPr="003E763F">
              <w:rPr>
                <w:color w:val="FF0000"/>
              </w:rPr>
              <w:t>Např. Plech nebo trubka</w:t>
            </w:r>
          </w:p>
        </w:tc>
      </w:tr>
      <w:tr w:rsidR="00166D16" w14:paraId="0D18268E" w14:textId="77777777" w:rsidTr="002B445A">
        <w:trPr>
          <w:cantSplit/>
        </w:trPr>
        <w:tc>
          <w:tcPr>
            <w:tcW w:w="11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5B59AA" w14:textId="3BD24C52" w:rsidR="00166D16" w:rsidRPr="003E763F" w:rsidRDefault="00166D16" w:rsidP="00166D16">
            <w:pPr>
              <w:pStyle w:val="Popisc"/>
              <w:widowControl/>
              <w:rPr>
                <w:bCs/>
              </w:rPr>
            </w:pPr>
            <w:r w:rsidRPr="003E763F">
              <w:rPr>
                <w:bCs/>
              </w:rPr>
              <w:t>Typ spoje: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8B9677" w14:textId="0DC6B7B0" w:rsidR="00166D16" w:rsidRPr="003E763F" w:rsidRDefault="00166D16" w:rsidP="00166D16">
            <w:pPr>
              <w:pStyle w:val="Vypln"/>
              <w:widowControl/>
              <w:tabs>
                <w:tab w:val="left" w:leader="dot" w:pos="6695"/>
              </w:tabs>
              <w:ind w:left="291" w:hanging="291"/>
              <w:rPr>
                <w:color w:val="FF0000"/>
              </w:rPr>
            </w:pPr>
            <w:r w:rsidRPr="003E763F">
              <w:rPr>
                <w:color w:val="FF0000"/>
              </w:rPr>
              <w:t>Např. tupý spoj, T-spoj, spoj odbočky, rohový spoj apod.</w:t>
            </w:r>
          </w:p>
        </w:tc>
      </w:tr>
      <w:tr w:rsidR="00166D16" w14:paraId="3573F054" w14:textId="77777777" w:rsidTr="002B445A">
        <w:trPr>
          <w:cantSplit/>
        </w:trPr>
        <w:tc>
          <w:tcPr>
            <w:tcW w:w="11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A264D1" w14:textId="575206DF" w:rsidR="00166D16" w:rsidRPr="003E763F" w:rsidRDefault="00166D16" w:rsidP="00166D16">
            <w:pPr>
              <w:pStyle w:val="Popisc"/>
              <w:widowControl/>
              <w:rPr>
                <w:bCs/>
              </w:rPr>
            </w:pPr>
            <w:r w:rsidRPr="003E763F">
              <w:rPr>
                <w:bCs/>
              </w:rPr>
              <w:t>Druh svaru: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026F47" w14:textId="107DC19A" w:rsidR="00166D16" w:rsidRPr="003E763F" w:rsidRDefault="00166D16" w:rsidP="00166D16">
            <w:pPr>
              <w:pStyle w:val="Vypln"/>
              <w:widowControl/>
              <w:tabs>
                <w:tab w:val="left" w:leader="dot" w:pos="6695"/>
              </w:tabs>
              <w:ind w:left="291" w:hanging="291"/>
              <w:rPr>
                <w:color w:val="FF0000"/>
              </w:rPr>
            </w:pPr>
            <w:r w:rsidRPr="003E763F">
              <w:rPr>
                <w:color w:val="FF0000"/>
              </w:rPr>
              <w:t>Např. tupý nebo koutový</w:t>
            </w:r>
          </w:p>
        </w:tc>
      </w:tr>
      <w:tr w:rsidR="00166D16" w14:paraId="77DFA067" w14:textId="77777777" w:rsidTr="002B445A">
        <w:trPr>
          <w:cantSplit/>
        </w:trPr>
        <w:tc>
          <w:tcPr>
            <w:tcW w:w="11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0D6488" w14:textId="7E035325" w:rsidR="00166D16" w:rsidRDefault="00166D16" w:rsidP="00166D16">
            <w:pPr>
              <w:pStyle w:val="Popisc"/>
              <w:widowControl/>
              <w:rPr>
                <w:bCs/>
              </w:rPr>
            </w:pPr>
            <w:r>
              <w:rPr>
                <w:bCs/>
              </w:rPr>
              <w:t xml:space="preserve">Jedno / </w:t>
            </w:r>
            <w:proofErr w:type="spellStart"/>
            <w:r>
              <w:rPr>
                <w:bCs/>
              </w:rPr>
              <w:t>vícehousenkový</w:t>
            </w:r>
            <w:proofErr w:type="spellEnd"/>
            <w:r>
              <w:rPr>
                <w:bCs/>
              </w:rPr>
              <w:t xml:space="preserve"> svar: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D6AE0A" w14:textId="0FD7A458" w:rsidR="00166D16" w:rsidRPr="002B445A" w:rsidRDefault="00166D16" w:rsidP="00166D16">
            <w:pPr>
              <w:pStyle w:val="Vypln"/>
              <w:widowControl/>
              <w:tabs>
                <w:tab w:val="left" w:leader="dot" w:pos="6695"/>
              </w:tabs>
              <w:ind w:left="291" w:hanging="291"/>
              <w:rPr>
                <w:bCs/>
                <w:color w:val="FF0000"/>
              </w:rPr>
            </w:pPr>
            <w:r w:rsidRPr="002B445A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45A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2B445A">
              <w:rPr>
                <w:bCs/>
              </w:rPr>
              <w:fldChar w:fldCharType="end"/>
            </w:r>
            <w:r w:rsidRPr="002B445A">
              <w:rPr>
                <w:bCs/>
              </w:rPr>
              <w:t xml:space="preserve"> </w:t>
            </w:r>
            <w:proofErr w:type="spellStart"/>
            <w:r w:rsidRPr="002B445A">
              <w:rPr>
                <w:bCs/>
              </w:rPr>
              <w:t>Jednohousenkový</w:t>
            </w:r>
            <w:proofErr w:type="spellEnd"/>
            <w:r w:rsidRPr="002B445A">
              <w:rPr>
                <w:bCs/>
              </w:rPr>
              <w:t xml:space="preserve">                </w:t>
            </w:r>
            <w:r w:rsidRPr="002B445A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45A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2B445A">
              <w:rPr>
                <w:bCs/>
              </w:rPr>
              <w:fldChar w:fldCharType="end"/>
            </w:r>
            <w:r w:rsidRPr="002B445A">
              <w:rPr>
                <w:bCs/>
              </w:rPr>
              <w:t xml:space="preserve"> </w:t>
            </w:r>
            <w:proofErr w:type="spellStart"/>
            <w:r w:rsidRPr="002B445A">
              <w:rPr>
                <w:bCs/>
              </w:rPr>
              <w:t>Vícehousenkový</w:t>
            </w:r>
            <w:proofErr w:type="spellEnd"/>
          </w:p>
        </w:tc>
      </w:tr>
      <w:tr w:rsidR="00166D16" w14:paraId="2C35B4E2" w14:textId="77777777" w:rsidTr="002B445A">
        <w:trPr>
          <w:cantSplit/>
        </w:trPr>
        <w:tc>
          <w:tcPr>
            <w:tcW w:w="11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BB5ECA" w14:textId="70AC313C" w:rsidR="00166D16" w:rsidRDefault="00166D16" w:rsidP="00166D16">
            <w:pPr>
              <w:pStyle w:val="Popisc"/>
              <w:widowControl/>
              <w:rPr>
                <w:bCs/>
              </w:rPr>
            </w:pPr>
            <w:r>
              <w:rPr>
                <w:bCs/>
              </w:rPr>
              <w:t>Polohy svařování: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3040E0" w14:textId="448F384C" w:rsidR="00166D16" w:rsidRPr="002B445A" w:rsidRDefault="00166D16" w:rsidP="00166D16">
            <w:pPr>
              <w:pStyle w:val="Vypln"/>
              <w:widowControl/>
              <w:tabs>
                <w:tab w:val="left" w:leader="dot" w:pos="6695"/>
              </w:tabs>
              <w:ind w:left="291" w:hanging="291"/>
              <w:rPr>
                <w:color w:val="FF0000"/>
              </w:rPr>
            </w:pPr>
            <w:r>
              <w:rPr>
                <w:color w:val="FF0000"/>
              </w:rPr>
              <w:t>Např. PH + PC</w:t>
            </w:r>
          </w:p>
        </w:tc>
      </w:tr>
      <w:tr w:rsidR="00166D16" w14:paraId="06B191DB" w14:textId="77777777" w:rsidTr="002B445A">
        <w:trPr>
          <w:cantSplit/>
        </w:trPr>
        <w:tc>
          <w:tcPr>
            <w:tcW w:w="11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C5F5D4" w14:textId="6FABE9D9" w:rsidR="00166D16" w:rsidRDefault="00166D16" w:rsidP="00166D16">
            <w:pPr>
              <w:pStyle w:val="Popisc"/>
              <w:widowControl/>
              <w:rPr>
                <w:bCs/>
              </w:rPr>
            </w:pPr>
            <w:r>
              <w:rPr>
                <w:bCs/>
              </w:rPr>
              <w:t>Základní materiál(y):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74BE33" w14:textId="6017D891" w:rsidR="00166D16" w:rsidRPr="002B445A" w:rsidRDefault="00166D16" w:rsidP="00166D16">
            <w:pPr>
              <w:pStyle w:val="Vypln"/>
              <w:widowControl/>
              <w:tabs>
                <w:tab w:val="left" w:leader="dot" w:pos="6695"/>
              </w:tabs>
              <w:ind w:left="291" w:hanging="291"/>
              <w:rPr>
                <w:color w:val="FF0000"/>
              </w:rPr>
            </w:pPr>
            <w:r>
              <w:rPr>
                <w:color w:val="FF0000"/>
              </w:rPr>
              <w:t>Např. 1.2 + 8.1</w:t>
            </w:r>
          </w:p>
        </w:tc>
      </w:tr>
      <w:tr w:rsidR="00166D16" w14:paraId="2AB39344" w14:textId="77777777" w:rsidTr="002B445A">
        <w:trPr>
          <w:cantSplit/>
        </w:trPr>
        <w:tc>
          <w:tcPr>
            <w:tcW w:w="11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30A5EE" w14:textId="665B2994" w:rsidR="00166D16" w:rsidRDefault="00166D16" w:rsidP="00166D16">
            <w:pPr>
              <w:pStyle w:val="Popisc"/>
              <w:widowControl/>
              <w:rPr>
                <w:bCs/>
              </w:rPr>
            </w:pPr>
            <w:r>
              <w:rPr>
                <w:bCs/>
              </w:rPr>
              <w:t>Zkouška rázem v ohybu: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5A9FDC" w14:textId="20D6E630" w:rsidR="00166D16" w:rsidRPr="002B445A" w:rsidRDefault="00166D16" w:rsidP="00166D16">
            <w:pPr>
              <w:pStyle w:val="Vypln"/>
              <w:widowControl/>
              <w:tabs>
                <w:tab w:val="left" w:leader="dot" w:pos="6695"/>
              </w:tabs>
              <w:ind w:left="291" w:hanging="291"/>
              <w:rPr>
                <w:color w:val="FF0000"/>
              </w:rPr>
            </w:pPr>
            <w:r w:rsidRPr="002B445A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45A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2B445A">
              <w:rPr>
                <w:bCs/>
              </w:rPr>
              <w:fldChar w:fldCharType="end"/>
            </w:r>
            <w:r w:rsidRPr="002B445A">
              <w:rPr>
                <w:bCs/>
              </w:rPr>
              <w:t xml:space="preserve"> </w:t>
            </w:r>
            <w:r>
              <w:rPr>
                <w:bCs/>
              </w:rPr>
              <w:t xml:space="preserve">Provést při teplotě </w:t>
            </w:r>
            <w:r w:rsidRPr="0020620D">
              <w:rPr>
                <w:bCs/>
                <w:color w:val="FF0000"/>
              </w:rPr>
              <w:t xml:space="preserve">např. -20 st. C              </w:t>
            </w:r>
          </w:p>
        </w:tc>
      </w:tr>
      <w:tr w:rsidR="00166D16" w14:paraId="75E312A3" w14:textId="77777777" w:rsidTr="00C244EF">
        <w:trPr>
          <w:cantSplit/>
        </w:trPr>
        <w:tc>
          <w:tcPr>
            <w:tcW w:w="11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8DDA8CE" w14:textId="0CEB7D40" w:rsidR="00166D16" w:rsidRDefault="00166D16" w:rsidP="00166D16">
            <w:pPr>
              <w:pStyle w:val="Popisc"/>
              <w:widowControl/>
              <w:rPr>
                <w:bCs/>
              </w:rPr>
            </w:pPr>
            <w:r>
              <w:rPr>
                <w:bCs/>
              </w:rPr>
              <w:t>Další informace: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AA1A27C" w14:textId="21D09BC0" w:rsidR="00166D16" w:rsidRPr="002B445A" w:rsidRDefault="00166D16" w:rsidP="00166D16">
            <w:pPr>
              <w:pStyle w:val="Vypln"/>
              <w:widowControl/>
              <w:tabs>
                <w:tab w:val="left" w:leader="dot" w:pos="6695"/>
              </w:tabs>
              <w:ind w:left="291" w:hanging="291"/>
              <w:rPr>
                <w:bCs/>
              </w:rPr>
            </w:pPr>
          </w:p>
        </w:tc>
      </w:tr>
    </w:tbl>
    <w:p w14:paraId="294AE0C5" w14:textId="00351AD0" w:rsidR="002B445A" w:rsidRDefault="002B445A">
      <w:pPr>
        <w:rPr>
          <w:sz w:val="4"/>
          <w:szCs w:val="4"/>
        </w:rPr>
      </w:pPr>
    </w:p>
    <w:tbl>
      <w:tblPr>
        <w:tblW w:w="5213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2"/>
        <w:gridCol w:w="2975"/>
      </w:tblGrid>
      <w:tr w:rsidR="00C244EF" w14:paraId="2338297D" w14:textId="77777777" w:rsidTr="00B20D4C">
        <w:trPr>
          <w:cantSplit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6923CED" w14:textId="77777777" w:rsidR="00C244EF" w:rsidRDefault="00C244EF" w:rsidP="00B20D4C">
            <w:pPr>
              <w:pStyle w:val="Titulky"/>
            </w:pPr>
            <w:r>
              <w:br w:type="page"/>
              <w:t>Přílohy</w:t>
            </w:r>
          </w:p>
        </w:tc>
      </w:tr>
      <w:tr w:rsidR="00C244EF" w14:paraId="26469C56" w14:textId="77777777" w:rsidTr="005827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79"/>
        </w:trPr>
        <w:tc>
          <w:tcPr>
            <w:tcW w:w="3515" w:type="pct"/>
          </w:tcPr>
          <w:p w14:paraId="2D138871" w14:textId="0DBEBD49" w:rsidR="00C244EF" w:rsidRPr="00631BCC" w:rsidRDefault="00582708" w:rsidP="00B20D4C">
            <w:pPr>
              <w:pStyle w:val="Popisc"/>
              <w:ind w:left="361" w:hanging="361"/>
            </w:pPr>
            <w:r>
              <w:t>P</w:t>
            </w:r>
            <w:r w:rsidR="00C244EF" w:rsidRPr="00631BCC">
              <w:t>ředběžná(é) specifikace postupu svařování (</w:t>
            </w:r>
            <w:proofErr w:type="spellStart"/>
            <w:r w:rsidR="00C244EF" w:rsidRPr="00631BCC">
              <w:t>pWPS</w:t>
            </w:r>
            <w:proofErr w:type="spellEnd"/>
            <w:r w:rsidR="00C244EF" w:rsidRPr="00631BCC">
              <w:t>), která(é) je(jsou) předmětem kvalifikace</w:t>
            </w:r>
            <w:r w:rsidR="00C244EF">
              <w:t xml:space="preserve"> č.:</w:t>
            </w:r>
          </w:p>
        </w:tc>
        <w:tc>
          <w:tcPr>
            <w:tcW w:w="1485" w:type="pct"/>
          </w:tcPr>
          <w:p w14:paraId="61662281" w14:textId="77777777" w:rsidR="00C244EF" w:rsidRPr="00631BCC" w:rsidRDefault="00C244EF" w:rsidP="00B20D4C">
            <w:pPr>
              <w:pStyle w:val="Vypln"/>
            </w:pPr>
          </w:p>
        </w:tc>
      </w:tr>
    </w:tbl>
    <w:p w14:paraId="10525FCD" w14:textId="433204D4" w:rsidR="00C244EF" w:rsidRDefault="00C244EF">
      <w:pPr>
        <w:rPr>
          <w:sz w:val="4"/>
          <w:szCs w:val="4"/>
        </w:rPr>
      </w:pPr>
    </w:p>
    <w:tbl>
      <w:tblPr>
        <w:tblW w:w="5213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1068"/>
        <w:gridCol w:w="1242"/>
        <w:gridCol w:w="2831"/>
        <w:gridCol w:w="4175"/>
      </w:tblGrid>
      <w:tr w:rsidR="004D0473" w14:paraId="7A80167F" w14:textId="77777777" w:rsidTr="0010082A">
        <w:trPr>
          <w:cantSplit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7823D8D" w14:textId="77777777" w:rsidR="004D0473" w:rsidRDefault="004D0473" w:rsidP="004E4680">
            <w:pPr>
              <w:pStyle w:val="Titulky"/>
            </w:pPr>
            <w:r>
              <w:br w:type="page"/>
              <w:t>Prohlášení žadatele</w:t>
            </w:r>
          </w:p>
        </w:tc>
      </w:tr>
      <w:tr w:rsidR="004D0473" w14:paraId="5F37CF4D" w14:textId="77777777" w:rsidTr="00100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EC02E5" w14:textId="77777777" w:rsidR="004D0473" w:rsidRPr="00167232" w:rsidRDefault="004D0473" w:rsidP="009D29A2">
            <w:pPr>
              <w:pStyle w:val="Vypln"/>
              <w:spacing w:before="120" w:after="120"/>
              <w:jc w:val="center"/>
            </w:pPr>
            <w:r>
              <w:t xml:space="preserve">Jménem </w:t>
            </w:r>
            <w:r w:rsidR="002E3795">
              <w:t>žadatele</w:t>
            </w:r>
            <w:r>
              <w:t xml:space="preserve"> prohlašuji, že veškeré údaje uvedené v žádosti a jejich přílohách jsou pravdivé.</w:t>
            </w:r>
          </w:p>
        </w:tc>
      </w:tr>
      <w:tr w:rsidR="004D0473" w14:paraId="2E2E5C4E" w14:textId="77777777" w:rsidTr="00100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50" w:type="pct"/>
            <w:tcBorders>
              <w:left w:val="single" w:sz="12" w:space="0" w:color="auto"/>
            </w:tcBorders>
            <w:vAlign w:val="bottom"/>
          </w:tcPr>
          <w:p w14:paraId="7B189B14" w14:textId="77777777" w:rsidR="004D0473" w:rsidRDefault="004D0473" w:rsidP="004E4680">
            <w:pPr>
              <w:pStyle w:val="Popisc"/>
              <w:jc w:val="right"/>
            </w:pPr>
            <w:r>
              <w:t>V</w:t>
            </w:r>
          </w:p>
        </w:tc>
        <w:tc>
          <w:tcPr>
            <w:tcW w:w="1153" w:type="pct"/>
            <w:gridSpan w:val="2"/>
            <w:tcBorders>
              <w:bottom w:val="dotted" w:sz="4" w:space="0" w:color="auto"/>
            </w:tcBorders>
            <w:vAlign w:val="bottom"/>
          </w:tcPr>
          <w:p w14:paraId="7A0253DC" w14:textId="77777777" w:rsidR="004D0473" w:rsidRDefault="004D0473" w:rsidP="00C01470">
            <w:pPr>
              <w:pStyle w:val="Vypln"/>
            </w:pPr>
          </w:p>
        </w:tc>
        <w:tc>
          <w:tcPr>
            <w:tcW w:w="1413" w:type="pct"/>
            <w:vAlign w:val="bottom"/>
          </w:tcPr>
          <w:p w14:paraId="46581A07" w14:textId="77777777" w:rsidR="004D0473" w:rsidRDefault="004D0473" w:rsidP="004E4680">
            <w:pPr>
              <w:pStyle w:val="Popisc"/>
              <w:jc w:val="right"/>
            </w:pPr>
            <w:r>
              <w:t>Jméno:</w:t>
            </w:r>
          </w:p>
        </w:tc>
        <w:tc>
          <w:tcPr>
            <w:tcW w:w="2084" w:type="pct"/>
            <w:tcBorders>
              <w:bottom w:val="dotted" w:sz="4" w:space="0" w:color="auto"/>
              <w:right w:val="single" w:sz="12" w:space="0" w:color="auto"/>
            </w:tcBorders>
          </w:tcPr>
          <w:p w14:paraId="3CEB692B" w14:textId="77777777" w:rsidR="004D0473" w:rsidRPr="00C01470" w:rsidRDefault="004D0473" w:rsidP="00C01470">
            <w:pPr>
              <w:pStyle w:val="Vypln"/>
              <w:jc w:val="center"/>
              <w:rPr>
                <w:b/>
              </w:rPr>
            </w:pPr>
          </w:p>
        </w:tc>
      </w:tr>
      <w:tr w:rsidR="004D0473" w14:paraId="0BB06C6B" w14:textId="77777777" w:rsidTr="00100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50" w:type="pct"/>
            <w:tcBorders>
              <w:left w:val="single" w:sz="12" w:space="0" w:color="auto"/>
            </w:tcBorders>
            <w:vAlign w:val="bottom"/>
          </w:tcPr>
          <w:p w14:paraId="4397F354" w14:textId="77777777" w:rsidR="004D0473" w:rsidRDefault="004D0473" w:rsidP="004E4680">
            <w:pPr>
              <w:pStyle w:val="Popisc"/>
              <w:jc w:val="right"/>
            </w:pPr>
            <w:r>
              <w:t>dne</w:t>
            </w:r>
          </w:p>
        </w:tc>
        <w:tc>
          <w:tcPr>
            <w:tcW w:w="1153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5EB2EF" w14:textId="77777777" w:rsidR="004D0473" w:rsidRDefault="004D0473" w:rsidP="00C01470">
            <w:pPr>
              <w:pStyle w:val="Vypln"/>
            </w:pPr>
          </w:p>
        </w:tc>
        <w:tc>
          <w:tcPr>
            <w:tcW w:w="1413" w:type="pct"/>
            <w:vAlign w:val="bottom"/>
          </w:tcPr>
          <w:p w14:paraId="4703575C" w14:textId="77777777" w:rsidR="004D0473" w:rsidRDefault="004D0473" w:rsidP="004E4680">
            <w:pPr>
              <w:pStyle w:val="Popisc"/>
              <w:jc w:val="right"/>
            </w:pPr>
            <w:r>
              <w:t>Funkce:</w:t>
            </w:r>
          </w:p>
        </w:tc>
        <w:tc>
          <w:tcPr>
            <w:tcW w:w="2084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63B4AC6" w14:textId="77777777" w:rsidR="004D0473" w:rsidRPr="00C01470" w:rsidRDefault="004D0473" w:rsidP="00C01470">
            <w:pPr>
              <w:pStyle w:val="Vypln"/>
              <w:jc w:val="center"/>
            </w:pPr>
          </w:p>
        </w:tc>
      </w:tr>
      <w:tr w:rsidR="004D0473" w14:paraId="4B00C6B0" w14:textId="77777777" w:rsidTr="00100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" w:type="pct"/>
            <w:tcBorders>
              <w:left w:val="single" w:sz="12" w:space="0" w:color="auto"/>
            </w:tcBorders>
          </w:tcPr>
          <w:p w14:paraId="0A3BFA39" w14:textId="77777777" w:rsidR="004D0473" w:rsidRDefault="004D0473" w:rsidP="004E4680">
            <w:pPr>
              <w:pStyle w:val="Popisc"/>
              <w:jc w:val="right"/>
            </w:pPr>
          </w:p>
        </w:tc>
        <w:tc>
          <w:tcPr>
            <w:tcW w:w="1153" w:type="pct"/>
            <w:gridSpan w:val="2"/>
            <w:tcBorders>
              <w:top w:val="dotted" w:sz="4" w:space="0" w:color="auto"/>
            </w:tcBorders>
          </w:tcPr>
          <w:p w14:paraId="39FB1CC5" w14:textId="77777777" w:rsidR="004D0473" w:rsidRDefault="004D0473" w:rsidP="004E4680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413" w:type="pct"/>
            <w:vAlign w:val="bottom"/>
          </w:tcPr>
          <w:p w14:paraId="718B9704" w14:textId="77777777" w:rsidR="004D0473" w:rsidRDefault="004D0473" w:rsidP="004E4680">
            <w:pPr>
              <w:pStyle w:val="Popisc"/>
              <w:jc w:val="right"/>
            </w:pPr>
            <w:r>
              <w:t>Podpis:</w:t>
            </w:r>
          </w:p>
        </w:tc>
        <w:tc>
          <w:tcPr>
            <w:tcW w:w="2084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32D7269" w14:textId="77777777" w:rsidR="004D0473" w:rsidRPr="00C01470" w:rsidRDefault="004D0473" w:rsidP="00C01470">
            <w:pPr>
              <w:pStyle w:val="Vypln"/>
              <w:jc w:val="center"/>
            </w:pPr>
          </w:p>
          <w:p w14:paraId="518AE6A8" w14:textId="77777777" w:rsidR="004D0473" w:rsidRDefault="004D0473" w:rsidP="00C01470">
            <w:pPr>
              <w:pStyle w:val="Vypln"/>
              <w:jc w:val="center"/>
            </w:pPr>
          </w:p>
          <w:p w14:paraId="58BFA3EE" w14:textId="77777777" w:rsidR="00386CC6" w:rsidRPr="00C01470" w:rsidRDefault="00386CC6" w:rsidP="00C01470">
            <w:pPr>
              <w:pStyle w:val="Vypln"/>
              <w:jc w:val="center"/>
            </w:pPr>
          </w:p>
        </w:tc>
      </w:tr>
      <w:tr w:rsidR="004D0473" w14:paraId="47F9B456" w14:textId="77777777" w:rsidTr="00952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83" w:type="pct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7D336FC" w14:textId="77777777" w:rsidR="004D0473" w:rsidRDefault="004D0473" w:rsidP="004E4680">
            <w:pPr>
              <w:pStyle w:val="Popisc"/>
              <w:jc w:val="right"/>
            </w:pPr>
            <w:r>
              <w:t>Razítko žadatele:</w:t>
            </w:r>
          </w:p>
        </w:tc>
        <w:tc>
          <w:tcPr>
            <w:tcW w:w="620" w:type="pct"/>
            <w:tcBorders>
              <w:bottom w:val="single" w:sz="12" w:space="0" w:color="auto"/>
            </w:tcBorders>
          </w:tcPr>
          <w:p w14:paraId="7CF154B5" w14:textId="77777777" w:rsidR="004D0473" w:rsidRDefault="004D0473" w:rsidP="004E468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413" w:type="pct"/>
            <w:tcBorders>
              <w:bottom w:val="single" w:sz="12" w:space="0" w:color="auto"/>
            </w:tcBorders>
          </w:tcPr>
          <w:p w14:paraId="514BAB00" w14:textId="77777777" w:rsidR="004D0473" w:rsidRDefault="004D0473" w:rsidP="004E4680">
            <w:pPr>
              <w:spacing w:before="40" w:after="40"/>
              <w:jc w:val="right"/>
              <w:rPr>
                <w:rFonts w:cs="Arial"/>
                <w:sz w:val="18"/>
              </w:rPr>
            </w:pPr>
          </w:p>
          <w:p w14:paraId="5EEBF398" w14:textId="77777777" w:rsidR="004D0473" w:rsidRDefault="004D0473" w:rsidP="004E4680">
            <w:pPr>
              <w:spacing w:before="40" w:after="40"/>
              <w:jc w:val="right"/>
              <w:rPr>
                <w:rFonts w:cs="Arial"/>
                <w:sz w:val="18"/>
              </w:rPr>
            </w:pPr>
          </w:p>
        </w:tc>
        <w:tc>
          <w:tcPr>
            <w:tcW w:w="2084" w:type="pct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1CECEAD5" w14:textId="77777777" w:rsidR="004D0473" w:rsidRDefault="004D0473" w:rsidP="004E4680">
            <w:pPr>
              <w:pStyle w:val="Popisc"/>
              <w:jc w:val="center"/>
            </w:pPr>
            <w:r>
              <w:t>(statutární zástupce žadatele</w:t>
            </w:r>
            <w:r w:rsidR="00766788">
              <w:t xml:space="preserve"> nebo </w:t>
            </w:r>
            <w:r w:rsidR="00766788">
              <w:br/>
              <w:t>odpovědný svářečský dozor žadatele</w:t>
            </w:r>
            <w:r>
              <w:t>)</w:t>
            </w:r>
          </w:p>
        </w:tc>
      </w:tr>
    </w:tbl>
    <w:p w14:paraId="30C35837" w14:textId="511C12E4" w:rsidR="00DE5146" w:rsidRPr="00DE5146" w:rsidRDefault="00DE5146" w:rsidP="00DE5146">
      <w:pPr>
        <w:tabs>
          <w:tab w:val="left" w:pos="4164"/>
        </w:tabs>
      </w:pPr>
      <w:r>
        <w:tab/>
      </w:r>
    </w:p>
    <w:sectPr w:rsidR="00DE5146" w:rsidRPr="00DE5146" w:rsidSect="00316528">
      <w:headerReference w:type="default" r:id="rId7"/>
      <w:footerReference w:type="default" r:id="rId8"/>
      <w:pgSz w:w="11906" w:h="16838" w:code="9"/>
      <w:pgMar w:top="851" w:right="1134" w:bottom="851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4E39C" w14:textId="77777777" w:rsidR="00875C57" w:rsidRDefault="00875C57">
      <w:r>
        <w:separator/>
      </w:r>
    </w:p>
  </w:endnote>
  <w:endnote w:type="continuationSeparator" w:id="0">
    <w:p w14:paraId="343AD918" w14:textId="77777777" w:rsidR="00875C57" w:rsidRDefault="0087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72" w:type="pct"/>
      <w:tblInd w:w="-14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2"/>
      <w:gridCol w:w="879"/>
      <w:gridCol w:w="500"/>
      <w:gridCol w:w="648"/>
      <w:gridCol w:w="869"/>
      <w:gridCol w:w="871"/>
      <w:gridCol w:w="1741"/>
      <w:gridCol w:w="3490"/>
    </w:tblGrid>
    <w:tr w:rsidR="00865573" w:rsidRPr="00F833F8" w14:paraId="5213DD76" w14:textId="77777777" w:rsidTr="00FA6726">
      <w:trPr>
        <w:cantSplit/>
      </w:trPr>
      <w:tc>
        <w:tcPr>
          <w:tcW w:w="487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5E3B13F9" w14:textId="77777777" w:rsidR="00865573" w:rsidRPr="00F833F8" w:rsidRDefault="00865573" w:rsidP="00316528">
          <w:pPr>
            <w:spacing w:before="0"/>
            <w:jc w:val="right"/>
            <w:rPr>
              <w:rFonts w:cs="Arial"/>
              <w:sz w:val="12"/>
              <w:szCs w:val="12"/>
            </w:rPr>
          </w:pPr>
          <w:r w:rsidRPr="00F833F8">
            <w:rPr>
              <w:rFonts w:cs="Arial"/>
              <w:sz w:val="12"/>
              <w:szCs w:val="12"/>
            </w:rPr>
            <w:t>Č. formuláře:</w:t>
          </w:r>
        </w:p>
      </w:tc>
      <w:tc>
        <w:tcPr>
          <w:tcW w:w="441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1B7A1592" w14:textId="77777777" w:rsidR="00865573" w:rsidRPr="00F833F8" w:rsidRDefault="00865573" w:rsidP="001301E1">
          <w:pPr>
            <w:spacing w:before="0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TD301-F501</w:t>
          </w:r>
        </w:p>
      </w:tc>
      <w:tc>
        <w:tcPr>
          <w:tcW w:w="251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359A3AE9" w14:textId="77777777" w:rsidR="00865573" w:rsidRPr="00F833F8" w:rsidRDefault="00865573" w:rsidP="001301E1">
          <w:pPr>
            <w:spacing w:before="0"/>
            <w:jc w:val="right"/>
            <w:rPr>
              <w:rFonts w:cs="Arial"/>
              <w:sz w:val="12"/>
              <w:szCs w:val="12"/>
            </w:rPr>
          </w:pPr>
          <w:r w:rsidRPr="00F833F8">
            <w:rPr>
              <w:rFonts w:cs="Arial"/>
              <w:sz w:val="12"/>
              <w:szCs w:val="12"/>
            </w:rPr>
            <w:t>Verze:</w:t>
          </w:r>
        </w:p>
      </w:tc>
      <w:tc>
        <w:tcPr>
          <w:tcW w:w="325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78D2D14F" w14:textId="32AC8FDD" w:rsidR="00865573" w:rsidRPr="00F833F8" w:rsidRDefault="00DE5146" w:rsidP="001301E1">
          <w:pPr>
            <w:spacing w:before="0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23-0</w:t>
          </w:r>
          <w:r w:rsidR="00121910">
            <w:rPr>
              <w:rFonts w:cs="Arial"/>
              <w:sz w:val="12"/>
              <w:szCs w:val="12"/>
            </w:rPr>
            <w:t>3</w:t>
          </w:r>
        </w:p>
      </w:tc>
      <w:tc>
        <w:tcPr>
          <w:tcW w:w="436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4AB4CDA4" w14:textId="77777777" w:rsidR="00865573" w:rsidRPr="00F833F8" w:rsidRDefault="00865573" w:rsidP="001301E1">
          <w:pPr>
            <w:spacing w:before="0"/>
            <w:jc w:val="right"/>
            <w:rPr>
              <w:rFonts w:cs="Arial"/>
              <w:sz w:val="12"/>
              <w:szCs w:val="12"/>
            </w:rPr>
          </w:pPr>
          <w:r w:rsidRPr="00F833F8">
            <w:rPr>
              <w:rFonts w:cs="Arial"/>
              <w:sz w:val="12"/>
              <w:szCs w:val="12"/>
            </w:rPr>
            <w:t>Účinnost od:</w:t>
          </w:r>
        </w:p>
      </w:tc>
      <w:tc>
        <w:tcPr>
          <w:tcW w:w="437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1541F5DB" w14:textId="2FD330CC" w:rsidR="00865573" w:rsidRPr="00F833F8" w:rsidRDefault="00DE5146" w:rsidP="001301E1">
          <w:pPr>
            <w:spacing w:before="0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01.0</w:t>
          </w:r>
          <w:r w:rsidR="00121910">
            <w:rPr>
              <w:rFonts w:cs="Arial"/>
              <w:sz w:val="12"/>
              <w:szCs w:val="12"/>
            </w:rPr>
            <w:t>3</w:t>
          </w:r>
          <w:r>
            <w:rPr>
              <w:rFonts w:cs="Arial"/>
              <w:sz w:val="12"/>
              <w:szCs w:val="12"/>
            </w:rPr>
            <w:t>.2023</w:t>
          </w:r>
        </w:p>
      </w:tc>
      <w:tc>
        <w:tcPr>
          <w:tcW w:w="873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1E818DE7" w14:textId="41A393DC" w:rsidR="00865573" w:rsidRPr="00F833F8" w:rsidRDefault="00783A00" w:rsidP="001301E1">
          <w:pPr>
            <w:spacing w:before="0"/>
            <w:rPr>
              <w:rFonts w:cs="Arial"/>
              <w:sz w:val="12"/>
              <w:szCs w:val="12"/>
            </w:rPr>
          </w:pPr>
          <w:r>
            <w:rPr>
              <w:sz w:val="12"/>
              <w:szCs w:val="12"/>
            </w:rPr>
            <w:t xml:space="preserve">© </w:t>
          </w:r>
          <w:proofErr w:type="gramStart"/>
          <w:r>
            <w:rPr>
              <w:sz w:val="12"/>
              <w:szCs w:val="12"/>
            </w:rPr>
            <w:t>DOM - ZO</w:t>
          </w:r>
          <w:proofErr w:type="gramEnd"/>
          <w:r>
            <w:rPr>
              <w:sz w:val="12"/>
              <w:szCs w:val="12"/>
            </w:rPr>
            <w:t xml:space="preserve"> 13, s.r.o. 20</w:t>
          </w:r>
          <w:r w:rsidR="00DE5146">
            <w:rPr>
              <w:sz w:val="12"/>
              <w:szCs w:val="12"/>
            </w:rPr>
            <w:t>23</w:t>
          </w:r>
        </w:p>
      </w:tc>
      <w:tc>
        <w:tcPr>
          <w:tcW w:w="1751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6B2DAB5C" w14:textId="3B6C42E0" w:rsidR="00865573" w:rsidRPr="00F833F8" w:rsidRDefault="00865573" w:rsidP="001301E1">
          <w:pPr>
            <w:spacing w:before="0"/>
            <w:jc w:val="right"/>
            <w:rPr>
              <w:rFonts w:cs="Arial"/>
              <w:sz w:val="12"/>
              <w:szCs w:val="12"/>
            </w:rPr>
          </w:pPr>
        </w:p>
      </w:tc>
    </w:tr>
  </w:tbl>
  <w:p w14:paraId="5F23C737" w14:textId="77777777" w:rsidR="00865573" w:rsidRPr="00F833F8" w:rsidRDefault="00865573" w:rsidP="00381DFD">
    <w:pPr>
      <w:pStyle w:val="Zpat"/>
      <w:tabs>
        <w:tab w:val="clear" w:pos="4536"/>
        <w:tab w:val="clear" w:pos="9072"/>
        <w:tab w:val="right" w:pos="9540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630CE" w14:textId="77777777" w:rsidR="00875C57" w:rsidRDefault="00875C57">
      <w:r>
        <w:separator/>
      </w:r>
    </w:p>
  </w:footnote>
  <w:footnote w:type="continuationSeparator" w:id="0">
    <w:p w14:paraId="033037FC" w14:textId="77777777" w:rsidR="00875C57" w:rsidRDefault="00875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08" w:type="pct"/>
      <w:tblInd w:w="-1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6E6E6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7091"/>
      <w:gridCol w:w="1520"/>
    </w:tblGrid>
    <w:tr w:rsidR="00865573" w14:paraId="3B78279E" w14:textId="77777777" w:rsidTr="00FA6726">
      <w:trPr>
        <w:cantSplit/>
        <w:trHeight w:val="344"/>
      </w:trPr>
      <w:tc>
        <w:tcPr>
          <w:tcW w:w="707" w:type="pct"/>
          <w:vMerge w:val="restart"/>
          <w:shd w:val="clear" w:color="auto" w:fill="E6E6E6"/>
          <w:vAlign w:val="center"/>
        </w:tcPr>
        <w:p w14:paraId="285E671E" w14:textId="363E2ACE" w:rsidR="00865573" w:rsidRDefault="0066731F" w:rsidP="001A298D">
          <w:pPr>
            <w:spacing w:after="60"/>
            <w:jc w:val="center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09FD03AC" wp14:editId="7AA1C278">
                <wp:extent cx="579120" cy="395273"/>
                <wp:effectExtent l="0" t="0" r="0" b="508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706" cy="401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5" w:type="pct"/>
          <w:vMerge w:val="restart"/>
          <w:shd w:val="clear" w:color="auto" w:fill="E6E6E6"/>
          <w:vAlign w:val="center"/>
        </w:tcPr>
        <w:p w14:paraId="48A6A6AA" w14:textId="77777777" w:rsidR="00865573" w:rsidRDefault="00865573" w:rsidP="006D283D">
          <w:pPr>
            <w:spacing w:after="60"/>
            <w:jc w:val="center"/>
            <w:rPr>
              <w:b/>
              <w:bCs/>
              <w:sz w:val="28"/>
            </w:rPr>
          </w:pPr>
          <w:proofErr w:type="gramStart"/>
          <w:r>
            <w:rPr>
              <w:b/>
              <w:bCs/>
            </w:rPr>
            <w:t>DOM - ZO</w:t>
          </w:r>
          <w:proofErr w:type="gramEnd"/>
          <w:r>
            <w:rPr>
              <w:b/>
              <w:bCs/>
            </w:rPr>
            <w:t xml:space="preserve"> 13, s.r.o., Technická inspekce – inspekční orgán</w:t>
          </w:r>
        </w:p>
        <w:p w14:paraId="3C54AD83" w14:textId="77777777" w:rsidR="00865573" w:rsidRDefault="00865573" w:rsidP="006D283D">
          <w:pPr>
            <w:jc w:val="center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ŽÁDOST O KVALIFIKACI POSTUPU SVAŘOVÁNÍ</w:t>
          </w:r>
        </w:p>
      </w:tc>
      <w:tc>
        <w:tcPr>
          <w:tcW w:w="758" w:type="pct"/>
          <w:shd w:val="clear" w:color="auto" w:fill="E6E6E6"/>
          <w:vAlign w:val="center"/>
        </w:tcPr>
        <w:p w14:paraId="179147B2" w14:textId="77777777" w:rsidR="00865573" w:rsidRDefault="00865573" w:rsidP="009D29A2">
          <w:pPr>
            <w:pStyle w:val="Popisc"/>
            <w:jc w:val="center"/>
          </w:pPr>
          <w:r>
            <w:t>Strana</w:t>
          </w:r>
        </w:p>
      </w:tc>
    </w:tr>
    <w:tr w:rsidR="00865573" w14:paraId="25C378BF" w14:textId="77777777" w:rsidTr="00FA6726">
      <w:trPr>
        <w:cantSplit/>
        <w:trHeight w:val="354"/>
      </w:trPr>
      <w:tc>
        <w:tcPr>
          <w:tcW w:w="707" w:type="pct"/>
          <w:vMerge/>
          <w:shd w:val="clear" w:color="auto" w:fill="E6E6E6"/>
          <w:vAlign w:val="center"/>
        </w:tcPr>
        <w:p w14:paraId="0B94BBD5" w14:textId="77777777" w:rsidR="00865573" w:rsidRDefault="00865573" w:rsidP="006D283D">
          <w:pPr>
            <w:jc w:val="center"/>
          </w:pPr>
        </w:p>
      </w:tc>
      <w:tc>
        <w:tcPr>
          <w:tcW w:w="3535" w:type="pct"/>
          <w:vMerge/>
          <w:shd w:val="clear" w:color="auto" w:fill="E6E6E6"/>
          <w:vAlign w:val="center"/>
        </w:tcPr>
        <w:p w14:paraId="63F68F47" w14:textId="77777777" w:rsidR="00865573" w:rsidRDefault="00865573" w:rsidP="006D283D">
          <w:pPr>
            <w:jc w:val="center"/>
            <w:rPr>
              <w:b/>
              <w:bCs/>
              <w:sz w:val="28"/>
            </w:rPr>
          </w:pPr>
        </w:p>
      </w:tc>
      <w:tc>
        <w:tcPr>
          <w:tcW w:w="758" w:type="pct"/>
          <w:shd w:val="clear" w:color="auto" w:fill="E6E6E6"/>
          <w:vAlign w:val="center"/>
        </w:tcPr>
        <w:p w14:paraId="04E379C7" w14:textId="77777777" w:rsidR="00865573" w:rsidRDefault="00865573" w:rsidP="006D283D">
          <w:pPr>
            <w:jc w:val="center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975BBE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975BBE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</w:tc>
    </w:tr>
  </w:tbl>
  <w:p w14:paraId="56FC0CBB" w14:textId="77777777" w:rsidR="00865573" w:rsidRDefault="00865573" w:rsidP="00120F40">
    <w:pPr>
      <w:pStyle w:val="Zhlav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78D"/>
    <w:multiLevelType w:val="hybridMultilevel"/>
    <w:tmpl w:val="D224669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DE8D8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A87D5B"/>
    <w:multiLevelType w:val="multilevel"/>
    <w:tmpl w:val="4E86DCE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A5F484B"/>
    <w:multiLevelType w:val="hybridMultilevel"/>
    <w:tmpl w:val="F34A2334"/>
    <w:lvl w:ilvl="0" w:tplc="3808D6C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F65306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D1974"/>
    <w:multiLevelType w:val="hybridMultilevel"/>
    <w:tmpl w:val="ED6029FE"/>
    <w:lvl w:ilvl="0" w:tplc="CB9A89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5578609">
    <w:abstractNumId w:val="3"/>
  </w:num>
  <w:num w:numId="2" w16cid:durableId="323820564">
    <w:abstractNumId w:val="1"/>
  </w:num>
  <w:num w:numId="3" w16cid:durableId="1090851176">
    <w:abstractNumId w:val="1"/>
  </w:num>
  <w:num w:numId="4" w16cid:durableId="229195038">
    <w:abstractNumId w:val="2"/>
  </w:num>
  <w:num w:numId="5" w16cid:durableId="2100635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F40"/>
    <w:rsid w:val="000038CF"/>
    <w:rsid w:val="00004314"/>
    <w:rsid w:val="00016145"/>
    <w:rsid w:val="000320FA"/>
    <w:rsid w:val="00046DFB"/>
    <w:rsid w:val="000631A6"/>
    <w:rsid w:val="00082F1B"/>
    <w:rsid w:val="000B4FD6"/>
    <w:rsid w:val="000C15D1"/>
    <w:rsid w:val="000D4D7A"/>
    <w:rsid w:val="000E06B2"/>
    <w:rsid w:val="0010082A"/>
    <w:rsid w:val="00120F40"/>
    <w:rsid w:val="00121910"/>
    <w:rsid w:val="001301E1"/>
    <w:rsid w:val="00152E43"/>
    <w:rsid w:val="00166D16"/>
    <w:rsid w:val="00167232"/>
    <w:rsid w:val="001879DC"/>
    <w:rsid w:val="00190888"/>
    <w:rsid w:val="0019635E"/>
    <w:rsid w:val="001A298D"/>
    <w:rsid w:val="001A389D"/>
    <w:rsid w:val="001E64EC"/>
    <w:rsid w:val="0020620D"/>
    <w:rsid w:val="00216F78"/>
    <w:rsid w:val="0023348C"/>
    <w:rsid w:val="00241E26"/>
    <w:rsid w:val="002568D0"/>
    <w:rsid w:val="002574CE"/>
    <w:rsid w:val="0026760E"/>
    <w:rsid w:val="002A6937"/>
    <w:rsid w:val="002A78B1"/>
    <w:rsid w:val="002B02CD"/>
    <w:rsid w:val="002B1DCA"/>
    <w:rsid w:val="002B445A"/>
    <w:rsid w:val="002B57E9"/>
    <w:rsid w:val="002C222D"/>
    <w:rsid w:val="002D0202"/>
    <w:rsid w:val="002D34A1"/>
    <w:rsid w:val="002E3795"/>
    <w:rsid w:val="002E733D"/>
    <w:rsid w:val="002F50B5"/>
    <w:rsid w:val="002F7B37"/>
    <w:rsid w:val="0030318C"/>
    <w:rsid w:val="00316528"/>
    <w:rsid w:val="003167E0"/>
    <w:rsid w:val="00317B6E"/>
    <w:rsid w:val="00324326"/>
    <w:rsid w:val="0033570C"/>
    <w:rsid w:val="00373464"/>
    <w:rsid w:val="00381DFD"/>
    <w:rsid w:val="00386CC6"/>
    <w:rsid w:val="003B7C43"/>
    <w:rsid w:val="003D5DF9"/>
    <w:rsid w:val="003E763F"/>
    <w:rsid w:val="004031C5"/>
    <w:rsid w:val="00421825"/>
    <w:rsid w:val="00442555"/>
    <w:rsid w:val="00455F44"/>
    <w:rsid w:val="00464102"/>
    <w:rsid w:val="0047393A"/>
    <w:rsid w:val="004763C8"/>
    <w:rsid w:val="004957A9"/>
    <w:rsid w:val="004A56AA"/>
    <w:rsid w:val="004C1B6A"/>
    <w:rsid w:val="004C3DB0"/>
    <w:rsid w:val="004D0473"/>
    <w:rsid w:val="004E4680"/>
    <w:rsid w:val="004F399E"/>
    <w:rsid w:val="00512FF8"/>
    <w:rsid w:val="00522FDB"/>
    <w:rsid w:val="0053337A"/>
    <w:rsid w:val="005479B2"/>
    <w:rsid w:val="00552483"/>
    <w:rsid w:val="00557151"/>
    <w:rsid w:val="0057112C"/>
    <w:rsid w:val="00582708"/>
    <w:rsid w:val="00585FF3"/>
    <w:rsid w:val="005B6D97"/>
    <w:rsid w:val="005E3788"/>
    <w:rsid w:val="005E6367"/>
    <w:rsid w:val="005F2929"/>
    <w:rsid w:val="005F4A8C"/>
    <w:rsid w:val="00631BCC"/>
    <w:rsid w:val="00661F71"/>
    <w:rsid w:val="0066731F"/>
    <w:rsid w:val="00671376"/>
    <w:rsid w:val="00681F7B"/>
    <w:rsid w:val="00685F06"/>
    <w:rsid w:val="00693FA7"/>
    <w:rsid w:val="006B1969"/>
    <w:rsid w:val="006D283D"/>
    <w:rsid w:val="006F2D44"/>
    <w:rsid w:val="006F6B5E"/>
    <w:rsid w:val="00703A2C"/>
    <w:rsid w:val="00705D83"/>
    <w:rsid w:val="007072D2"/>
    <w:rsid w:val="00751427"/>
    <w:rsid w:val="00765019"/>
    <w:rsid w:val="00766788"/>
    <w:rsid w:val="007672AA"/>
    <w:rsid w:val="00783A00"/>
    <w:rsid w:val="00787549"/>
    <w:rsid w:val="007A722C"/>
    <w:rsid w:val="007E2C6F"/>
    <w:rsid w:val="007E52A3"/>
    <w:rsid w:val="007E7528"/>
    <w:rsid w:val="007F6CDD"/>
    <w:rsid w:val="00822AE0"/>
    <w:rsid w:val="00823C0B"/>
    <w:rsid w:val="008503AD"/>
    <w:rsid w:val="00865573"/>
    <w:rsid w:val="00875C57"/>
    <w:rsid w:val="0088059C"/>
    <w:rsid w:val="00883F26"/>
    <w:rsid w:val="008B22A8"/>
    <w:rsid w:val="008B2342"/>
    <w:rsid w:val="008C176C"/>
    <w:rsid w:val="008E4A57"/>
    <w:rsid w:val="008E570D"/>
    <w:rsid w:val="008F4350"/>
    <w:rsid w:val="008F56E5"/>
    <w:rsid w:val="0090156B"/>
    <w:rsid w:val="00921CB9"/>
    <w:rsid w:val="00922014"/>
    <w:rsid w:val="009248F2"/>
    <w:rsid w:val="009273A4"/>
    <w:rsid w:val="00952284"/>
    <w:rsid w:val="009538EE"/>
    <w:rsid w:val="00966339"/>
    <w:rsid w:val="00975BBE"/>
    <w:rsid w:val="00991A8D"/>
    <w:rsid w:val="009A38A7"/>
    <w:rsid w:val="009C2CC4"/>
    <w:rsid w:val="009D29A2"/>
    <w:rsid w:val="009E7BFC"/>
    <w:rsid w:val="00A11B42"/>
    <w:rsid w:val="00A4035A"/>
    <w:rsid w:val="00A52EDE"/>
    <w:rsid w:val="00A65594"/>
    <w:rsid w:val="00A743AF"/>
    <w:rsid w:val="00A857DB"/>
    <w:rsid w:val="00AA5822"/>
    <w:rsid w:val="00AC4C5A"/>
    <w:rsid w:val="00AE2F97"/>
    <w:rsid w:val="00AE33AF"/>
    <w:rsid w:val="00B16EE3"/>
    <w:rsid w:val="00B313F4"/>
    <w:rsid w:val="00B437CD"/>
    <w:rsid w:val="00B503B7"/>
    <w:rsid w:val="00B84004"/>
    <w:rsid w:val="00B9788D"/>
    <w:rsid w:val="00BA3B64"/>
    <w:rsid w:val="00BD4831"/>
    <w:rsid w:val="00BE6729"/>
    <w:rsid w:val="00BF354D"/>
    <w:rsid w:val="00C01470"/>
    <w:rsid w:val="00C244EF"/>
    <w:rsid w:val="00C34ED9"/>
    <w:rsid w:val="00C80866"/>
    <w:rsid w:val="00C82450"/>
    <w:rsid w:val="00CB06F9"/>
    <w:rsid w:val="00CF0C70"/>
    <w:rsid w:val="00D107A3"/>
    <w:rsid w:val="00D10DC1"/>
    <w:rsid w:val="00D11B6F"/>
    <w:rsid w:val="00D44EE2"/>
    <w:rsid w:val="00D463C5"/>
    <w:rsid w:val="00D556C1"/>
    <w:rsid w:val="00D61A1D"/>
    <w:rsid w:val="00D7282A"/>
    <w:rsid w:val="00DD6E17"/>
    <w:rsid w:val="00DD79EA"/>
    <w:rsid w:val="00DE5146"/>
    <w:rsid w:val="00E01199"/>
    <w:rsid w:val="00E1059E"/>
    <w:rsid w:val="00E14217"/>
    <w:rsid w:val="00E178CC"/>
    <w:rsid w:val="00E21900"/>
    <w:rsid w:val="00E46903"/>
    <w:rsid w:val="00E87C8F"/>
    <w:rsid w:val="00EB3047"/>
    <w:rsid w:val="00EC7B33"/>
    <w:rsid w:val="00ED00CA"/>
    <w:rsid w:val="00ED331E"/>
    <w:rsid w:val="00EE182D"/>
    <w:rsid w:val="00F0509E"/>
    <w:rsid w:val="00F05924"/>
    <w:rsid w:val="00F0733E"/>
    <w:rsid w:val="00F14EDD"/>
    <w:rsid w:val="00F262DA"/>
    <w:rsid w:val="00F370F8"/>
    <w:rsid w:val="00F41547"/>
    <w:rsid w:val="00F97720"/>
    <w:rsid w:val="00FA6726"/>
    <w:rsid w:val="00FE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5D890"/>
  <w15:chartTrackingRefBased/>
  <w15:docId w15:val="{4B38C62F-4B25-4DCF-9BCD-2ED361A2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pacing w:before="60"/>
      <w:jc w:val="both"/>
    </w:pPr>
    <w:rPr>
      <w:rFonts w:ascii="Arial" w:hAnsi="Arial"/>
      <w:szCs w:val="24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spacing w:before="240" w:after="120"/>
      <w:ind w:left="431" w:hanging="431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tabs>
        <w:tab w:val="clear" w:pos="576"/>
        <w:tab w:val="num" w:pos="540"/>
      </w:tabs>
      <w:spacing w:before="240" w:after="120"/>
      <w:ind w:left="540" w:hanging="540"/>
      <w:outlineLvl w:val="1"/>
    </w:pPr>
    <w:rPr>
      <w:rFonts w:cs="Tahoma"/>
      <w:b/>
      <w:bCs/>
      <w:sz w:val="26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"/>
      </w:numPr>
      <w:spacing w:before="240" w:after="120"/>
      <w:outlineLvl w:val="2"/>
    </w:pPr>
    <w:rPr>
      <w:rFonts w:cs="Arial"/>
      <w:b/>
      <w:bCs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outlineLvl w:val="3"/>
    </w:pPr>
    <w:rPr>
      <w:rFonts w:ascii="Benguiat Bk BT" w:hAnsi="Benguiat Bk BT"/>
      <w:spacing w:val="26"/>
      <w:sz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2"/>
      </w:numPr>
      <w:jc w:val="right"/>
      <w:outlineLvl w:val="4"/>
    </w:pPr>
    <w:rPr>
      <w:rFonts w:cs="Arial"/>
      <w:b/>
      <w:bCs/>
      <w:sz w:val="16"/>
    </w:rPr>
  </w:style>
  <w:style w:type="paragraph" w:styleId="Nadpis6">
    <w:name w:val="heading 6"/>
    <w:basedOn w:val="Normln"/>
    <w:next w:val="Normln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Arial"/>
      <w:sz w:val="12"/>
    </w:rPr>
  </w:style>
  <w:style w:type="paragraph" w:styleId="Obsah1">
    <w:name w:val="toc 1"/>
    <w:basedOn w:val="Normln"/>
    <w:next w:val="Normln"/>
    <w:autoRedefine/>
    <w:semiHidden/>
    <w:pPr>
      <w:tabs>
        <w:tab w:val="left" w:pos="480"/>
        <w:tab w:val="right" w:leader="dot" w:pos="9540"/>
      </w:tabs>
    </w:pPr>
    <w:rPr>
      <w:noProof/>
    </w:rPr>
  </w:style>
  <w:style w:type="paragraph" w:customStyle="1" w:styleId="Popisc">
    <w:name w:val="Popisc"/>
    <w:basedOn w:val="Normln"/>
    <w:link w:val="PopiscChar"/>
    <w:pPr>
      <w:widowControl w:val="0"/>
      <w:jc w:val="left"/>
    </w:pPr>
    <w:rPr>
      <w:snapToGrid w:val="0"/>
      <w:sz w:val="16"/>
      <w:szCs w:val="20"/>
    </w:rPr>
  </w:style>
  <w:style w:type="paragraph" w:customStyle="1" w:styleId="Vypln">
    <w:name w:val="Vypln"/>
    <w:basedOn w:val="Normln"/>
    <w:pPr>
      <w:widowControl w:val="0"/>
      <w:jc w:val="left"/>
    </w:pPr>
    <w:rPr>
      <w:snapToGrid w:val="0"/>
      <w:szCs w:val="20"/>
    </w:rPr>
  </w:style>
  <w:style w:type="paragraph" w:customStyle="1" w:styleId="Titulky">
    <w:name w:val="Titulky"/>
    <w:basedOn w:val="Normln"/>
    <w:rsid w:val="00386CC6"/>
    <w:pPr>
      <w:spacing w:before="40" w:after="40"/>
      <w:jc w:val="center"/>
    </w:pPr>
    <w:rPr>
      <w:rFonts w:ascii="Tahoma" w:hAnsi="Tahoma" w:cs="Tahoma"/>
      <w:b/>
      <w:caps/>
      <w:szCs w:val="22"/>
    </w:rPr>
  </w:style>
  <w:style w:type="character" w:styleId="slostrnky">
    <w:name w:val="page number"/>
    <w:basedOn w:val="Standardnpsmoodstavce"/>
    <w:rsid w:val="00120F40"/>
  </w:style>
  <w:style w:type="paragraph" w:customStyle="1" w:styleId="Popisa">
    <w:name w:val="Popisa"/>
    <w:basedOn w:val="Normln"/>
    <w:rsid w:val="00693FA7"/>
    <w:pPr>
      <w:widowControl w:val="0"/>
      <w:spacing w:before="0"/>
      <w:jc w:val="left"/>
    </w:pPr>
    <w:rPr>
      <w:rFonts w:ascii="Times New Roman" w:hAnsi="Times New Roman"/>
      <w:sz w:val="16"/>
      <w:szCs w:val="16"/>
      <w:lang w:val="en-GB"/>
    </w:rPr>
  </w:style>
  <w:style w:type="paragraph" w:styleId="Textkomente">
    <w:name w:val="annotation text"/>
    <w:basedOn w:val="Normln"/>
    <w:semiHidden/>
    <w:rsid w:val="00693FA7"/>
    <w:pPr>
      <w:widowControl w:val="0"/>
      <w:spacing w:before="0"/>
      <w:jc w:val="left"/>
    </w:pPr>
    <w:rPr>
      <w:snapToGrid w:val="0"/>
      <w:szCs w:val="20"/>
    </w:rPr>
  </w:style>
  <w:style w:type="character" w:styleId="Hypertextovodkaz">
    <w:name w:val="Hyperlink"/>
    <w:rsid w:val="001879DC"/>
    <w:rPr>
      <w:color w:val="0000FF"/>
      <w:u w:val="single"/>
    </w:rPr>
  </w:style>
  <w:style w:type="character" w:customStyle="1" w:styleId="PopiscChar">
    <w:name w:val="Popisc Char"/>
    <w:link w:val="Popisc"/>
    <w:rsid w:val="003D5DF9"/>
    <w:rPr>
      <w:rFonts w:ascii="Arial" w:hAnsi="Arial"/>
      <w:snapToGrid w:val="0"/>
      <w:sz w:val="16"/>
      <w:lang w:val="cs-CZ" w:eastAsia="cs-CZ" w:bidi="ar-SA"/>
    </w:rPr>
  </w:style>
  <w:style w:type="paragraph" w:customStyle="1" w:styleId="Popis">
    <w:name w:val="Popis"/>
    <w:basedOn w:val="Popisc"/>
    <w:rsid w:val="00E01199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For%20SJ-TI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 SJ-TI</Template>
  <TotalTime>8</TotalTime>
  <Pages>1</Pages>
  <Words>285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Všechny dokumenty budou řazeny na samostatné kapitoly</vt:lpstr>
    </vt:vector>
  </TitlesOfParts>
  <Company>DOM - ZO 13, s.r.o.</Company>
  <LinksUpToDate>false</LinksUpToDate>
  <CharactersWithSpaces>1970</CharactersWithSpaces>
  <SharedDoc>false</SharedDoc>
  <HLinks>
    <vt:vector size="24" baseType="variant">
      <vt:variant>
        <vt:i4>3276832</vt:i4>
      </vt:variant>
      <vt:variant>
        <vt:i4>73</vt:i4>
      </vt:variant>
      <vt:variant>
        <vt:i4>0</vt:i4>
      </vt:variant>
      <vt:variant>
        <vt:i4>5</vt:i4>
      </vt:variant>
      <vt:variant>
        <vt:lpwstr>http://www.domzo13.cz/</vt:lpwstr>
      </vt:variant>
      <vt:variant>
        <vt:lpwstr/>
      </vt:variant>
      <vt:variant>
        <vt:i4>5898358</vt:i4>
      </vt:variant>
      <vt:variant>
        <vt:i4>70</vt:i4>
      </vt:variant>
      <vt:variant>
        <vt:i4>0</vt:i4>
      </vt:variant>
      <vt:variant>
        <vt:i4>5</vt:i4>
      </vt:variant>
      <vt:variant>
        <vt:lpwstr>mailto:ova@domzo13.cz</vt:lpwstr>
      </vt:variant>
      <vt:variant>
        <vt:lpwstr/>
      </vt:variant>
      <vt:variant>
        <vt:i4>4522088</vt:i4>
      </vt:variant>
      <vt:variant>
        <vt:i4>67</vt:i4>
      </vt:variant>
      <vt:variant>
        <vt:i4>0</vt:i4>
      </vt:variant>
      <vt:variant>
        <vt:i4>5</vt:i4>
      </vt:variant>
      <vt:variant>
        <vt:lpwstr>mailto:pha@domzo13.cz</vt:lpwstr>
      </vt:variant>
      <vt:variant>
        <vt:lpwstr/>
      </vt:variant>
      <vt:variant>
        <vt:i4>3211272</vt:i4>
      </vt:variant>
      <vt:variant>
        <vt:i4>64</vt:i4>
      </vt:variant>
      <vt:variant>
        <vt:i4>0</vt:i4>
      </vt:variant>
      <vt:variant>
        <vt:i4>5</vt:i4>
      </vt:variant>
      <vt:variant>
        <vt:lpwstr>mailto:ct@domzo13.cz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Všechny dokumenty budou řazeny na samostatné kapitoly</dc:title>
  <dc:subject/>
  <dc:creator>Miloslav Musil</dc:creator>
  <cp:keywords/>
  <dc:description/>
  <cp:lastModifiedBy>Miloslav Musil</cp:lastModifiedBy>
  <cp:revision>4</cp:revision>
  <cp:lastPrinted>2023-02-21T06:06:00Z</cp:lastPrinted>
  <dcterms:created xsi:type="dcterms:W3CDTF">2023-02-21T05:58:00Z</dcterms:created>
  <dcterms:modified xsi:type="dcterms:W3CDTF">2023-02-21T06:06:00Z</dcterms:modified>
</cp:coreProperties>
</file>