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8ACF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08.03.2021 – 11.03.2021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DOM-ZO13, s. r. o., pracoviště Praha, areál VÚ Podnikatelská 558, Praha 9 - Běchovice, Budova IRIA, 1. patro a Svářečská škola COP Nymburk, SOŠ a SOU Nymburk, V Kolonii 1804, 288 02 Nymburk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